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12" w:rsidRPr="008409A3" w:rsidRDefault="001F3212" w:rsidP="001F3212">
      <w:pPr>
        <w:pStyle w:val="GvdeMetni"/>
        <w:tabs>
          <w:tab w:val="left" w:pos="3106"/>
          <w:tab w:val="center" w:pos="4572"/>
        </w:tabs>
        <w:spacing w:before="110"/>
        <w:ind w:left="2268" w:right="3383" w:firstLine="0"/>
        <w:jc w:val="right"/>
        <w:rPr>
          <w:rFonts w:asciiTheme="minorHAnsi" w:hAnsiTheme="minorHAnsi" w:cstheme="minorHAnsi"/>
          <w:sz w:val="22"/>
          <w:szCs w:val="22"/>
          <w:lang w:val="tr-TR"/>
        </w:rPr>
      </w:pPr>
      <w:bookmarkStart w:id="0" w:name="_GoBack"/>
      <w:bookmarkEnd w:id="0"/>
      <w:r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                                                     </w:t>
      </w:r>
      <w:r w:rsidR="00F92E8E"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       </w:t>
      </w:r>
      <w:r w:rsidR="008851A4"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   </w:t>
      </w:r>
      <w:r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 </w:t>
      </w:r>
    </w:p>
    <w:p w:rsidR="00F92E8E" w:rsidRPr="008409A3" w:rsidRDefault="00C0490F" w:rsidP="00C0490F">
      <w:pPr>
        <w:pStyle w:val="GvdeMetni"/>
        <w:ind w:left="34" w:firstLine="0"/>
        <w:jc w:val="center"/>
        <w:rPr>
          <w:rFonts w:asciiTheme="minorHAnsi" w:hAnsiTheme="minorHAnsi" w:cstheme="minorHAnsi"/>
          <w:sz w:val="22"/>
          <w:szCs w:val="22"/>
          <w:lang w:val="tr-TR"/>
        </w:rPr>
      </w:pPr>
      <w:r w:rsidRPr="008409A3">
        <w:rPr>
          <w:rFonts w:asciiTheme="minorHAnsi" w:hAnsiTheme="minorHAnsi" w:cstheme="minorHAnsi"/>
          <w:spacing w:val="-2"/>
          <w:sz w:val="22"/>
          <w:szCs w:val="22"/>
          <w:lang w:val="tr-TR"/>
        </w:rPr>
        <w:t xml:space="preserve">Afyonkarahisar </w:t>
      </w:r>
      <w:r w:rsidR="00080DA3" w:rsidRPr="008409A3">
        <w:rPr>
          <w:rFonts w:asciiTheme="minorHAnsi" w:hAnsiTheme="minorHAnsi" w:cstheme="minorHAnsi"/>
          <w:spacing w:val="-2"/>
          <w:sz w:val="22"/>
          <w:szCs w:val="22"/>
          <w:lang w:val="tr-TR"/>
        </w:rPr>
        <w:t>İl</w:t>
      </w:r>
      <w:r w:rsidR="00080DA3"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Milli </w:t>
      </w:r>
      <w:r w:rsidR="00080DA3" w:rsidRPr="008409A3">
        <w:rPr>
          <w:rFonts w:asciiTheme="minorHAnsi" w:hAnsiTheme="minorHAnsi" w:cstheme="minorHAnsi"/>
          <w:spacing w:val="-1"/>
          <w:sz w:val="22"/>
          <w:szCs w:val="22"/>
          <w:lang w:val="tr-TR"/>
        </w:rPr>
        <w:t>Eğitim</w:t>
      </w:r>
      <w:r w:rsidR="00080DA3" w:rsidRPr="008409A3">
        <w:rPr>
          <w:rFonts w:asciiTheme="minorHAnsi" w:hAnsiTheme="minorHAnsi" w:cstheme="minorHAnsi"/>
          <w:sz w:val="22"/>
          <w:szCs w:val="22"/>
          <w:lang w:val="tr-TR"/>
        </w:rPr>
        <w:t xml:space="preserve"> Müdürlüğü</w:t>
      </w:r>
    </w:p>
    <w:p w:rsidR="005E7CE8" w:rsidRPr="008409A3" w:rsidRDefault="00F92E8E" w:rsidP="00C0490F">
      <w:pPr>
        <w:pStyle w:val="GvdeMetni"/>
        <w:ind w:left="34" w:firstLine="0"/>
        <w:jc w:val="center"/>
        <w:rPr>
          <w:rFonts w:asciiTheme="minorHAnsi" w:hAnsiTheme="minorHAnsi" w:cstheme="minorHAnsi"/>
          <w:sz w:val="22"/>
          <w:szCs w:val="22"/>
          <w:lang w:val="tr-TR"/>
        </w:rPr>
      </w:pPr>
      <w:r w:rsidRPr="008409A3">
        <w:rPr>
          <w:rFonts w:asciiTheme="minorHAnsi" w:hAnsiTheme="minorHAnsi" w:cstheme="minorHAnsi"/>
          <w:sz w:val="22"/>
          <w:szCs w:val="22"/>
          <w:lang w:val="tr-TR"/>
        </w:rPr>
        <w:t>Ölçme Değerlendirme Merkezi</w:t>
      </w:r>
    </w:p>
    <w:p w:rsidR="007F0722" w:rsidRDefault="00457386" w:rsidP="00C04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ONLİNE LGS </w:t>
      </w:r>
      <w:r w:rsidR="00D35B9C" w:rsidRPr="008409A3">
        <w:rPr>
          <w:rFonts w:asciiTheme="minorHAnsi" w:hAnsiTheme="minorHAnsi" w:cstheme="minorHAnsi"/>
          <w:b/>
          <w:sz w:val="22"/>
          <w:szCs w:val="22"/>
        </w:rPr>
        <w:t>Uygulama Esaslar</w:t>
      </w:r>
      <w:r w:rsidR="00D04568" w:rsidRPr="008409A3">
        <w:rPr>
          <w:rFonts w:asciiTheme="minorHAnsi" w:hAnsiTheme="minorHAnsi" w:cstheme="minorHAnsi"/>
          <w:b/>
          <w:sz w:val="22"/>
          <w:szCs w:val="22"/>
        </w:rPr>
        <w:t>ı</w:t>
      </w:r>
    </w:p>
    <w:p w:rsidR="00C57F7F" w:rsidRPr="008409A3" w:rsidRDefault="00C57F7F" w:rsidP="00C04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(17.01.2020)</w:t>
      </w:r>
    </w:p>
    <w:tbl>
      <w:tblPr>
        <w:tblStyle w:val="TableNormal"/>
        <w:tblW w:w="5065" w:type="pct"/>
        <w:tblLook w:val="01E0" w:firstRow="1" w:lastRow="1" w:firstColumn="1" w:lastColumn="1" w:noHBand="0" w:noVBand="0"/>
      </w:tblPr>
      <w:tblGrid>
        <w:gridCol w:w="2857"/>
        <w:gridCol w:w="2266"/>
        <w:gridCol w:w="3024"/>
        <w:gridCol w:w="2898"/>
      </w:tblGrid>
      <w:tr w:rsidR="00CD576A" w:rsidRPr="008409A3" w:rsidTr="005C3767">
        <w:trPr>
          <w:trHeight w:hRule="exact" w:val="572"/>
        </w:trPr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6A" w:rsidRPr="008409A3" w:rsidRDefault="00457386" w:rsidP="002409F5">
            <w:pPr>
              <w:pStyle w:val="TableParagraph"/>
              <w:spacing w:before="158"/>
              <w:ind w:left="171" w:right="171" w:firstLine="55"/>
              <w:jc w:val="center"/>
              <w:rPr>
                <w:rFonts w:eastAsia="Times New Roman" w:cstheme="minorHAnsi"/>
                <w:lang w:val="tr-TR"/>
              </w:rPr>
            </w:pPr>
            <w:r>
              <w:rPr>
                <w:rFonts w:cstheme="minorHAnsi"/>
                <w:b/>
                <w:spacing w:val="-1"/>
                <w:lang w:val="tr-TR"/>
              </w:rPr>
              <w:t>Oturum</w:t>
            </w:r>
            <w:r w:rsidR="004A664D" w:rsidRPr="008409A3">
              <w:rPr>
                <w:rFonts w:cstheme="minorHAnsi"/>
                <w:b/>
                <w:spacing w:val="-1"/>
                <w:lang w:val="tr-TR"/>
              </w:rPr>
              <w:t xml:space="preserve"> </w:t>
            </w:r>
            <w:r w:rsidR="004A664D" w:rsidRPr="008409A3">
              <w:rPr>
                <w:rFonts w:cstheme="minorHAnsi"/>
                <w:b/>
                <w:spacing w:val="-2"/>
                <w:lang w:val="tr-TR"/>
              </w:rPr>
              <w:t>Adı</w:t>
            </w:r>
            <w:r w:rsidR="004A664D" w:rsidRPr="008409A3">
              <w:rPr>
                <w:rFonts w:cstheme="minorHAnsi"/>
                <w:b/>
                <w:spacing w:val="24"/>
                <w:lang w:val="tr-TR"/>
              </w:rPr>
              <w:t xml:space="preserve"> 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6A" w:rsidRPr="008409A3" w:rsidRDefault="004A664D" w:rsidP="005C3767">
            <w:pPr>
              <w:pStyle w:val="TableParagraph"/>
              <w:spacing w:before="158"/>
              <w:ind w:left="116" w:right="115" w:firstLine="220"/>
              <w:jc w:val="center"/>
              <w:rPr>
                <w:rFonts w:eastAsia="Times New Roman" w:cstheme="minorHAnsi"/>
                <w:lang w:val="tr-TR"/>
              </w:rPr>
            </w:pPr>
            <w:r w:rsidRPr="008409A3">
              <w:rPr>
                <w:rFonts w:cstheme="minorHAnsi"/>
                <w:b/>
                <w:spacing w:val="-1"/>
                <w:lang w:val="tr-TR"/>
              </w:rPr>
              <w:t>Sınıf</w:t>
            </w:r>
            <w:r w:rsidRPr="008409A3">
              <w:rPr>
                <w:rFonts w:cstheme="minorHAnsi"/>
                <w:b/>
                <w:spacing w:val="24"/>
                <w:lang w:val="tr-TR"/>
              </w:rPr>
              <w:t xml:space="preserve"> </w:t>
            </w:r>
            <w:r w:rsidRPr="008409A3">
              <w:rPr>
                <w:rFonts w:cstheme="minorHAnsi"/>
                <w:b/>
                <w:spacing w:val="-1"/>
                <w:lang w:val="tr-TR"/>
              </w:rPr>
              <w:t>Seviyesi</w:t>
            </w:r>
          </w:p>
        </w:tc>
        <w:tc>
          <w:tcPr>
            <w:tcW w:w="13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6A" w:rsidRPr="008409A3" w:rsidRDefault="004A664D" w:rsidP="005C3767">
            <w:pPr>
              <w:pStyle w:val="TableParagraph"/>
              <w:spacing w:before="33"/>
              <w:ind w:left="193" w:right="197" w:firstLine="5"/>
              <w:jc w:val="center"/>
              <w:rPr>
                <w:rFonts w:eastAsia="Times New Roman" w:cstheme="minorHAnsi"/>
                <w:lang w:val="tr-TR"/>
              </w:rPr>
            </w:pPr>
            <w:r w:rsidRPr="008409A3">
              <w:rPr>
                <w:rFonts w:cstheme="minorHAnsi"/>
                <w:b/>
                <w:spacing w:val="-1"/>
                <w:lang w:val="tr-TR"/>
              </w:rPr>
              <w:t>Uygulama</w:t>
            </w:r>
            <w:r w:rsidRPr="008409A3">
              <w:rPr>
                <w:rFonts w:cstheme="minorHAnsi"/>
                <w:b/>
                <w:spacing w:val="22"/>
                <w:lang w:val="tr-TR"/>
              </w:rPr>
              <w:t xml:space="preserve"> </w:t>
            </w:r>
            <w:r w:rsidRPr="008409A3">
              <w:rPr>
                <w:rFonts w:cstheme="minorHAnsi"/>
                <w:b/>
                <w:spacing w:val="-1"/>
                <w:lang w:val="tr-TR"/>
              </w:rPr>
              <w:t>Tarihi</w:t>
            </w:r>
            <w:r w:rsidRPr="008409A3">
              <w:rPr>
                <w:rFonts w:cstheme="minorHAnsi"/>
                <w:b/>
                <w:spacing w:val="22"/>
                <w:lang w:val="tr-TR"/>
              </w:rPr>
              <w:t xml:space="preserve"> </w:t>
            </w:r>
            <w:r w:rsidR="005C3767" w:rsidRPr="008409A3">
              <w:rPr>
                <w:rFonts w:cstheme="minorHAnsi"/>
                <w:b/>
                <w:spacing w:val="-2"/>
                <w:lang w:val="tr-TR"/>
              </w:rPr>
              <w:t>Günü</w:t>
            </w:r>
          </w:p>
        </w:tc>
        <w:tc>
          <w:tcPr>
            <w:tcW w:w="1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6A" w:rsidRPr="008409A3" w:rsidRDefault="004A664D" w:rsidP="005C3767">
            <w:pPr>
              <w:pStyle w:val="TableParagraph"/>
              <w:spacing w:before="33"/>
              <w:ind w:left="193" w:right="197" w:firstLine="5"/>
              <w:jc w:val="center"/>
              <w:rPr>
                <w:rFonts w:cstheme="minorHAnsi"/>
                <w:b/>
                <w:spacing w:val="-1"/>
                <w:lang w:val="tr-TR"/>
              </w:rPr>
            </w:pPr>
            <w:r w:rsidRPr="008409A3">
              <w:rPr>
                <w:rFonts w:cstheme="minorHAnsi"/>
                <w:b/>
                <w:spacing w:val="-1"/>
                <w:lang w:val="tr-TR"/>
              </w:rPr>
              <w:t>Uygulama Saati</w:t>
            </w:r>
          </w:p>
        </w:tc>
      </w:tr>
      <w:tr w:rsidR="00363B21" w:rsidRPr="008409A3" w:rsidTr="005C75D3">
        <w:trPr>
          <w:trHeight w:hRule="exact" w:val="303"/>
        </w:trPr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pStyle w:val="TableParagraph"/>
              <w:spacing w:line="250" w:lineRule="exact"/>
              <w:jc w:val="center"/>
              <w:rPr>
                <w:rFonts w:cstheme="minorHAnsi"/>
                <w:spacing w:val="-1"/>
                <w:lang w:val="tr-TR"/>
              </w:rPr>
            </w:pPr>
            <w:r>
              <w:rPr>
                <w:rFonts w:cstheme="minorHAnsi"/>
                <w:spacing w:val="-1"/>
                <w:lang w:val="tr-TR"/>
              </w:rPr>
              <w:t xml:space="preserve">Sözel </w:t>
            </w:r>
            <w:r w:rsidR="00C57F7F">
              <w:rPr>
                <w:rFonts w:cstheme="minorHAnsi"/>
                <w:spacing w:val="-1"/>
                <w:lang w:val="tr-TR"/>
              </w:rPr>
              <w:t>Oturumu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363B21" w:rsidP="002409F5">
            <w:pPr>
              <w:pStyle w:val="TableParagraph"/>
              <w:spacing w:before="69"/>
              <w:ind w:left="306"/>
              <w:jc w:val="center"/>
              <w:rPr>
                <w:rFonts w:cstheme="minorHAnsi"/>
                <w:lang w:val="tr-TR"/>
              </w:rPr>
            </w:pPr>
            <w:r w:rsidRPr="008409A3">
              <w:rPr>
                <w:rFonts w:cstheme="minorHAnsi"/>
                <w:lang w:val="tr-TR"/>
              </w:rPr>
              <w:t>8</w:t>
            </w:r>
          </w:p>
        </w:tc>
        <w:tc>
          <w:tcPr>
            <w:tcW w:w="136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pStyle w:val="TableParagraph"/>
              <w:spacing w:before="9" w:line="237" w:lineRule="auto"/>
              <w:ind w:right="191"/>
              <w:jc w:val="center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17.01.2020 Pazar</w:t>
            </w:r>
          </w:p>
        </w:tc>
        <w:tc>
          <w:tcPr>
            <w:tcW w:w="131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Saat: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11.00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-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12.15</w:t>
            </w:r>
          </w:p>
        </w:tc>
      </w:tr>
      <w:tr w:rsidR="00363B21" w:rsidRPr="008409A3" w:rsidTr="005C75D3">
        <w:trPr>
          <w:trHeight w:hRule="exact" w:val="303"/>
        </w:trPr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pStyle w:val="TableParagraph"/>
              <w:spacing w:line="250" w:lineRule="exact"/>
              <w:jc w:val="center"/>
              <w:rPr>
                <w:rFonts w:cstheme="minorHAnsi"/>
                <w:spacing w:val="-1"/>
                <w:lang w:val="tr-TR"/>
              </w:rPr>
            </w:pPr>
            <w:r>
              <w:rPr>
                <w:rFonts w:cstheme="minorHAnsi"/>
                <w:spacing w:val="-1"/>
                <w:lang w:val="tr-TR"/>
              </w:rPr>
              <w:t xml:space="preserve">Sayısal </w:t>
            </w:r>
            <w:r w:rsidR="00C57F7F">
              <w:rPr>
                <w:rFonts w:cstheme="minorHAnsi"/>
                <w:spacing w:val="-1"/>
                <w:lang w:val="tr-TR"/>
              </w:rPr>
              <w:t>Oturumu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363B21" w:rsidP="002409F5">
            <w:pPr>
              <w:pStyle w:val="TableParagraph"/>
              <w:spacing w:before="69"/>
              <w:ind w:left="306"/>
              <w:jc w:val="center"/>
              <w:rPr>
                <w:rFonts w:cstheme="minorHAnsi"/>
                <w:lang w:val="tr-TR"/>
              </w:rPr>
            </w:pPr>
            <w:r w:rsidRPr="008409A3">
              <w:rPr>
                <w:rFonts w:cstheme="minorHAnsi"/>
                <w:lang w:val="tr-TR"/>
              </w:rPr>
              <w:t>8</w:t>
            </w:r>
          </w:p>
        </w:tc>
        <w:tc>
          <w:tcPr>
            <w:tcW w:w="136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pStyle w:val="TableParagraph"/>
              <w:spacing w:before="9" w:line="237" w:lineRule="auto"/>
              <w:ind w:right="191"/>
              <w:jc w:val="center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17.01.2020 Pazar</w:t>
            </w:r>
          </w:p>
        </w:tc>
        <w:tc>
          <w:tcPr>
            <w:tcW w:w="131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3B21" w:rsidRPr="008409A3" w:rsidRDefault="00457386" w:rsidP="002409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Saat: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13.00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-</w:t>
            </w:r>
            <w:r w:rsidR="002409F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14.20</w:t>
            </w:r>
          </w:p>
        </w:tc>
      </w:tr>
    </w:tbl>
    <w:p w:rsidR="00754E00" w:rsidRPr="008409A3" w:rsidRDefault="007F0722" w:rsidP="00E2635C">
      <w:pPr>
        <w:ind w:right="8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9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</w:t>
      </w:r>
      <w:r w:rsidR="00F92E8E" w:rsidRPr="008409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</w:t>
      </w:r>
    </w:p>
    <w:p w:rsidR="00A826CB" w:rsidRPr="008409A3" w:rsidRDefault="009A6B8C" w:rsidP="00E2635C">
      <w:pPr>
        <w:ind w:left="567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409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GENEL </w:t>
      </w:r>
      <w:r w:rsidR="00D84036" w:rsidRPr="008409A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ESASLAR</w:t>
      </w:r>
    </w:p>
    <w:p w:rsidR="00E10C35" w:rsidRPr="008409A3" w:rsidRDefault="00E10C35" w:rsidP="00D04568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409A3">
        <w:rPr>
          <w:rFonts w:cstheme="minorHAnsi"/>
          <w:lang w:val="tr-TR"/>
        </w:rPr>
        <w:t xml:space="preserve">Uygulamaya </w:t>
      </w:r>
      <w:r w:rsidR="002409F5">
        <w:rPr>
          <w:rFonts w:cstheme="minorHAnsi"/>
          <w:lang w:val="tr-TR"/>
        </w:rPr>
        <w:t>i</w:t>
      </w:r>
      <w:r w:rsidR="00E64413" w:rsidRPr="008409A3">
        <w:rPr>
          <w:rFonts w:cstheme="minorHAnsi"/>
          <w:lang w:val="tr-TR"/>
        </w:rPr>
        <w:t>l geneli</w:t>
      </w:r>
      <w:r w:rsidRPr="008409A3">
        <w:rPr>
          <w:rFonts w:cstheme="minorHAnsi"/>
          <w:lang w:val="tr-TR"/>
        </w:rPr>
        <w:t xml:space="preserve"> resmi/özel tüm </w:t>
      </w:r>
      <w:r w:rsidR="002409F5">
        <w:rPr>
          <w:rFonts w:cstheme="minorHAnsi"/>
          <w:lang w:val="tr-TR"/>
        </w:rPr>
        <w:t>ilk</w:t>
      </w:r>
      <w:r w:rsidR="00D97570" w:rsidRPr="008409A3">
        <w:rPr>
          <w:rFonts w:cstheme="minorHAnsi"/>
          <w:lang w:val="tr-TR"/>
        </w:rPr>
        <w:t>öğretim kurumlarının</w:t>
      </w:r>
      <w:r w:rsidR="0066465D" w:rsidRPr="008409A3">
        <w:rPr>
          <w:rFonts w:cstheme="minorHAnsi"/>
          <w:lang w:val="tr-TR"/>
        </w:rPr>
        <w:t xml:space="preserve"> </w:t>
      </w:r>
      <w:r w:rsidR="00B805C3" w:rsidRPr="008409A3">
        <w:rPr>
          <w:rFonts w:cstheme="minorHAnsi"/>
          <w:lang w:val="tr-TR"/>
        </w:rPr>
        <w:t>8</w:t>
      </w:r>
      <w:r w:rsidRPr="008409A3">
        <w:rPr>
          <w:rFonts w:cstheme="minorHAnsi"/>
          <w:lang w:val="tr-TR"/>
        </w:rPr>
        <w:t>.</w:t>
      </w:r>
      <w:r w:rsidR="002409F5">
        <w:rPr>
          <w:rFonts w:cstheme="minorHAnsi"/>
          <w:lang w:val="tr-TR"/>
        </w:rPr>
        <w:t xml:space="preserve"> </w:t>
      </w:r>
      <w:r w:rsidRPr="008409A3">
        <w:rPr>
          <w:rFonts w:cstheme="minorHAnsi"/>
          <w:lang w:val="tr-TR"/>
        </w:rPr>
        <w:t>sınıflar</w:t>
      </w:r>
      <w:r w:rsidR="0066465D" w:rsidRPr="008409A3">
        <w:rPr>
          <w:rFonts w:cstheme="minorHAnsi"/>
          <w:lang w:val="tr-TR"/>
        </w:rPr>
        <w:t>ı</w:t>
      </w:r>
      <w:r w:rsidRPr="008409A3">
        <w:rPr>
          <w:rFonts w:cstheme="minorHAnsi"/>
          <w:lang w:val="tr-TR"/>
        </w:rPr>
        <w:t xml:space="preserve"> katılacaktır. </w:t>
      </w:r>
    </w:p>
    <w:p w:rsidR="004A664D" w:rsidRPr="008409A3" w:rsidRDefault="00693042" w:rsidP="00285334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409A3">
        <w:rPr>
          <w:rFonts w:cstheme="minorHAnsi"/>
          <w:lang w:val="tr-TR"/>
        </w:rPr>
        <w:t>U</w:t>
      </w:r>
      <w:r w:rsidR="00FD220A" w:rsidRPr="008409A3">
        <w:rPr>
          <w:rFonts w:cstheme="minorHAnsi"/>
          <w:lang w:val="tr-TR"/>
        </w:rPr>
        <w:t>ygulama</w:t>
      </w:r>
      <w:r w:rsidR="002A488B">
        <w:rPr>
          <w:rFonts w:cstheme="minorHAnsi"/>
          <w:lang w:val="tr-TR"/>
        </w:rPr>
        <w:t>ya</w:t>
      </w:r>
      <w:r w:rsidR="00FD220A" w:rsidRPr="008409A3">
        <w:rPr>
          <w:rFonts w:cstheme="minorHAnsi"/>
          <w:lang w:val="tr-TR"/>
        </w:rPr>
        <w:t xml:space="preserve"> </w:t>
      </w:r>
      <w:hyperlink r:id="rId8" w:history="1">
        <w:r w:rsidRPr="008409A3">
          <w:rPr>
            <w:rFonts w:cstheme="minorHAnsi"/>
            <w:b/>
            <w:lang w:val="tr-TR"/>
          </w:rPr>
          <w:t>http://afyonodm.meb.gov.tr</w:t>
        </w:r>
      </w:hyperlink>
      <w:r w:rsidR="00457386">
        <w:rPr>
          <w:rFonts w:cstheme="minorHAnsi"/>
          <w:b/>
          <w:lang w:val="tr-TR"/>
        </w:rPr>
        <w:t>/onlinesinav</w:t>
      </w:r>
      <w:r w:rsidR="006354A1" w:rsidRPr="008409A3">
        <w:rPr>
          <w:rFonts w:cstheme="minorHAnsi"/>
          <w:b/>
          <w:lang w:val="tr-TR"/>
        </w:rPr>
        <w:t xml:space="preserve"> </w:t>
      </w:r>
      <w:r w:rsidRPr="008409A3">
        <w:rPr>
          <w:rFonts w:cstheme="minorHAnsi"/>
          <w:lang w:val="tr-TR"/>
        </w:rPr>
        <w:t>adresinden</w:t>
      </w:r>
      <w:r w:rsidR="00457386">
        <w:rPr>
          <w:rFonts w:cstheme="minorHAnsi"/>
          <w:lang w:val="tr-TR"/>
        </w:rPr>
        <w:t xml:space="preserve"> öğrenciler kendi T</w:t>
      </w:r>
      <w:r w:rsidR="002409F5">
        <w:rPr>
          <w:rFonts w:cstheme="minorHAnsi"/>
          <w:lang w:val="tr-TR"/>
        </w:rPr>
        <w:t>.</w:t>
      </w:r>
      <w:r w:rsidR="00457386">
        <w:rPr>
          <w:rFonts w:cstheme="minorHAnsi"/>
          <w:lang w:val="tr-TR"/>
        </w:rPr>
        <w:t>C</w:t>
      </w:r>
      <w:r w:rsidR="002409F5">
        <w:rPr>
          <w:rFonts w:cstheme="minorHAnsi"/>
          <w:lang w:val="tr-TR"/>
        </w:rPr>
        <w:t>.</w:t>
      </w:r>
      <w:r w:rsidR="00457386">
        <w:rPr>
          <w:rFonts w:cstheme="minorHAnsi"/>
          <w:lang w:val="tr-TR"/>
        </w:rPr>
        <w:t xml:space="preserve"> numaralarıyla giriş yapabileceklerdir.</w:t>
      </w:r>
    </w:p>
    <w:p w:rsidR="00285334" w:rsidRPr="00457386" w:rsidRDefault="00457386" w:rsidP="00457386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Uygulamalar için gerçek sınav süresi </w:t>
      </w:r>
      <w:r w:rsidR="00EF7AF1" w:rsidRPr="00EF7AF1">
        <w:rPr>
          <w:rFonts w:cstheme="minorHAnsi"/>
          <w:color w:val="7030A0"/>
          <w:lang w:val="tr-TR"/>
        </w:rPr>
        <w:t>(sözel:75</w:t>
      </w:r>
      <w:r w:rsidR="0041022A">
        <w:rPr>
          <w:rFonts w:cstheme="minorHAnsi"/>
          <w:color w:val="7030A0"/>
          <w:lang w:val="tr-TR"/>
        </w:rPr>
        <w:t xml:space="preserve"> </w:t>
      </w:r>
      <w:r w:rsidR="00EF7AF1" w:rsidRPr="00EF7AF1">
        <w:rPr>
          <w:rFonts w:cstheme="minorHAnsi"/>
          <w:color w:val="7030A0"/>
          <w:lang w:val="tr-TR"/>
        </w:rPr>
        <w:t>dk</w:t>
      </w:r>
      <w:r w:rsidR="0041022A">
        <w:rPr>
          <w:rFonts w:cstheme="minorHAnsi"/>
          <w:color w:val="7030A0"/>
          <w:lang w:val="tr-TR"/>
        </w:rPr>
        <w:t>.,</w:t>
      </w:r>
      <w:r w:rsidR="00EF7AF1" w:rsidRPr="00EF7AF1">
        <w:rPr>
          <w:rFonts w:cstheme="minorHAnsi"/>
          <w:color w:val="7030A0"/>
          <w:lang w:val="tr-TR"/>
        </w:rPr>
        <w:t xml:space="preserve"> sayısal 80</w:t>
      </w:r>
      <w:r w:rsidR="0041022A">
        <w:rPr>
          <w:rFonts w:cstheme="minorHAnsi"/>
          <w:color w:val="7030A0"/>
          <w:lang w:val="tr-TR"/>
        </w:rPr>
        <w:t xml:space="preserve"> </w:t>
      </w:r>
      <w:r w:rsidR="00EF7AF1" w:rsidRPr="00EF7AF1">
        <w:rPr>
          <w:rFonts w:cstheme="minorHAnsi"/>
          <w:color w:val="7030A0"/>
          <w:lang w:val="tr-TR"/>
        </w:rPr>
        <w:t>dk</w:t>
      </w:r>
      <w:r w:rsidR="0041022A">
        <w:rPr>
          <w:rFonts w:cstheme="minorHAnsi"/>
          <w:color w:val="7030A0"/>
          <w:lang w:val="tr-TR"/>
        </w:rPr>
        <w:t>.</w:t>
      </w:r>
      <w:r w:rsidR="00EF7AF1" w:rsidRPr="00EF7AF1">
        <w:rPr>
          <w:rFonts w:cstheme="minorHAnsi"/>
          <w:color w:val="7030A0"/>
          <w:lang w:val="tr-TR"/>
        </w:rPr>
        <w:t xml:space="preserve">) </w:t>
      </w:r>
      <w:r w:rsidRPr="00EF7AF1">
        <w:rPr>
          <w:rFonts w:cstheme="minorHAnsi"/>
          <w:color w:val="7030A0"/>
          <w:lang w:val="tr-TR"/>
        </w:rPr>
        <w:t xml:space="preserve">ve </w:t>
      </w:r>
      <w:r w:rsidR="00B36420" w:rsidRPr="00EF7AF1">
        <w:rPr>
          <w:rFonts w:cstheme="minorHAnsi"/>
          <w:color w:val="7030A0"/>
          <w:lang w:val="tr-TR"/>
        </w:rPr>
        <w:t xml:space="preserve">sınav </w:t>
      </w:r>
      <w:r w:rsidRPr="00EF7AF1">
        <w:rPr>
          <w:rFonts w:cstheme="minorHAnsi"/>
          <w:color w:val="7030A0"/>
          <w:lang w:val="tr-TR"/>
        </w:rPr>
        <w:t>ara</w:t>
      </w:r>
      <w:r w:rsidR="00B36420" w:rsidRPr="00EF7AF1">
        <w:rPr>
          <w:rFonts w:cstheme="minorHAnsi"/>
          <w:color w:val="7030A0"/>
          <w:lang w:val="tr-TR"/>
        </w:rPr>
        <w:t>sı</w:t>
      </w:r>
      <w:r w:rsidR="00EF7AF1" w:rsidRPr="00EF7AF1">
        <w:rPr>
          <w:rFonts w:cstheme="minorHAnsi"/>
          <w:color w:val="7030A0"/>
          <w:lang w:val="tr-TR"/>
        </w:rPr>
        <w:t xml:space="preserve"> (45</w:t>
      </w:r>
      <w:r w:rsidR="0041022A">
        <w:rPr>
          <w:rFonts w:cstheme="minorHAnsi"/>
          <w:color w:val="7030A0"/>
          <w:lang w:val="tr-TR"/>
        </w:rPr>
        <w:t xml:space="preserve"> </w:t>
      </w:r>
      <w:r w:rsidR="00EF7AF1" w:rsidRPr="00EF7AF1">
        <w:rPr>
          <w:rFonts w:cstheme="minorHAnsi"/>
          <w:color w:val="7030A0"/>
          <w:lang w:val="tr-TR"/>
        </w:rPr>
        <w:t>dk</w:t>
      </w:r>
      <w:r w:rsidR="0041022A">
        <w:rPr>
          <w:rFonts w:cstheme="minorHAnsi"/>
          <w:color w:val="7030A0"/>
          <w:lang w:val="tr-TR"/>
        </w:rPr>
        <w:t>.</w:t>
      </w:r>
      <w:r w:rsidR="00EF7AF1" w:rsidRPr="00EF7AF1">
        <w:rPr>
          <w:rFonts w:cstheme="minorHAnsi"/>
          <w:color w:val="7030A0"/>
          <w:lang w:val="tr-TR"/>
        </w:rPr>
        <w:t>)</w:t>
      </w:r>
      <w:r w:rsidRPr="00EF7AF1">
        <w:rPr>
          <w:rFonts w:cstheme="minorHAnsi"/>
          <w:color w:val="7030A0"/>
          <w:lang w:val="tr-TR"/>
        </w:rPr>
        <w:t xml:space="preserve"> </w:t>
      </w:r>
      <w:r>
        <w:rPr>
          <w:rFonts w:cstheme="minorHAnsi"/>
          <w:lang w:val="tr-TR"/>
        </w:rPr>
        <w:t xml:space="preserve">verilecektir. Sistem sınavdan 5 dakika önce öğrenci kullanımına açılacaktır. </w:t>
      </w:r>
      <w:r w:rsidR="00D04568" w:rsidRPr="008409A3">
        <w:rPr>
          <w:rFonts w:cstheme="minorHAnsi"/>
          <w:lang w:val="tr-TR"/>
        </w:rPr>
        <w:t xml:space="preserve"> </w:t>
      </w:r>
    </w:p>
    <w:p w:rsidR="006354A1" w:rsidRDefault="00D97570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409A3">
        <w:rPr>
          <w:rFonts w:cstheme="minorHAnsi"/>
          <w:lang w:val="tr-TR"/>
        </w:rPr>
        <w:t>Uygulamada</w:t>
      </w:r>
      <w:r w:rsidR="00106630" w:rsidRPr="008409A3">
        <w:rPr>
          <w:rFonts w:cstheme="minorHAnsi"/>
          <w:lang w:val="tr-TR"/>
        </w:rPr>
        <w:t xml:space="preserve"> 3</w:t>
      </w:r>
      <w:r w:rsidR="006354A1" w:rsidRPr="008409A3">
        <w:rPr>
          <w:rFonts w:cstheme="minorHAnsi"/>
          <w:lang w:val="tr-TR"/>
        </w:rPr>
        <w:t xml:space="preserve"> yanlış cevap 1 doğru cevabı götürecektir.</w:t>
      </w:r>
    </w:p>
    <w:p w:rsidR="0042566B" w:rsidRDefault="00755DC2" w:rsidP="00AB0D96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>
        <w:rPr>
          <w:rFonts w:cstheme="minorHAnsi"/>
          <w:lang w:val="tr-TR"/>
        </w:rPr>
        <w:t>Ö</w:t>
      </w:r>
      <w:r w:rsidR="00A6028F">
        <w:rPr>
          <w:rFonts w:cstheme="minorHAnsi"/>
          <w:lang w:val="tr-TR"/>
        </w:rPr>
        <w:t>ğrenciler sisteme bilgisayar ve</w:t>
      </w:r>
      <w:r>
        <w:rPr>
          <w:rFonts w:cstheme="minorHAnsi"/>
          <w:lang w:val="tr-TR"/>
        </w:rPr>
        <w:t>ya mobil ortamda girebilme</w:t>
      </w:r>
      <w:r w:rsidR="00A6028F">
        <w:rPr>
          <w:rFonts w:cstheme="minorHAnsi"/>
          <w:lang w:val="tr-TR"/>
        </w:rPr>
        <w:t>ktedir.</w:t>
      </w:r>
      <w:r w:rsidR="00AB0D96">
        <w:rPr>
          <w:rFonts w:cstheme="minorHAnsi"/>
          <w:lang w:val="tr-TR"/>
        </w:rPr>
        <w:t xml:space="preserve"> </w:t>
      </w:r>
    </w:p>
    <w:p w:rsidR="0042566B" w:rsidRDefault="0042566B" w:rsidP="00AB0D96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Sisteme giriş yapan öğrenciler girdikleri cihaza bağlı olarak 3 farklı görünümle karşılaşacaklar. İsterlerse </w:t>
      </w:r>
      <w:r w:rsidRPr="008D71C2">
        <w:rPr>
          <w:rFonts w:cstheme="minorHAnsi"/>
          <w:lang w:val="tr-TR"/>
        </w:rPr>
        <w:t>görünümler arası geçiş yapabileceklerdir.</w:t>
      </w:r>
    </w:p>
    <w:p w:rsidR="0041022A" w:rsidRPr="008D71C2" w:rsidRDefault="0041022A" w:rsidP="0041022A">
      <w:pPr>
        <w:pStyle w:val="TableParagraph"/>
        <w:ind w:left="709"/>
        <w:rPr>
          <w:rFonts w:cstheme="minorHAnsi"/>
          <w:lang w:val="tr-TR"/>
        </w:rPr>
      </w:pPr>
      <w:r>
        <w:rPr>
          <w:rFonts w:cstheme="minorHAnsi"/>
          <w:lang w:val="tr-TR"/>
        </w:rPr>
        <w:t>Ekran Görünüm Açıklamaları:</w:t>
      </w:r>
    </w:p>
    <w:p w:rsidR="0042566B" w:rsidRPr="008D71C2" w:rsidRDefault="0042566B" w:rsidP="0042566B">
      <w:pPr>
        <w:pStyle w:val="TableParagraph"/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“</w:t>
      </w:r>
      <w:r w:rsidRPr="0041022A">
        <w:rPr>
          <w:rFonts w:cstheme="minorHAnsi"/>
          <w:b/>
          <w:lang w:val="tr-TR"/>
        </w:rPr>
        <w:t>P</w:t>
      </w:r>
      <w:r w:rsidR="0041022A" w:rsidRPr="0041022A">
        <w:rPr>
          <w:rFonts w:cstheme="minorHAnsi"/>
          <w:b/>
          <w:lang w:val="tr-TR"/>
        </w:rPr>
        <w:t>DF</w:t>
      </w:r>
      <w:r w:rsidRPr="0041022A">
        <w:rPr>
          <w:rFonts w:cstheme="minorHAnsi"/>
          <w:b/>
          <w:lang w:val="tr-TR"/>
        </w:rPr>
        <w:t xml:space="preserve"> Görünümü</w:t>
      </w:r>
      <w:r w:rsidR="001A4F1D">
        <w:rPr>
          <w:rFonts w:cstheme="minorHAnsi"/>
          <w:lang w:val="tr-TR"/>
        </w:rPr>
        <w:t>”</w:t>
      </w:r>
      <w:r w:rsidRPr="008D71C2">
        <w:rPr>
          <w:rFonts w:cstheme="minorHAnsi"/>
          <w:lang w:val="tr-TR"/>
        </w:rPr>
        <w:t xml:space="preserve">: İsteyen öğrenciler 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Pr="008D71C2">
        <w:rPr>
          <w:rFonts w:cstheme="minorHAnsi"/>
          <w:lang w:val="tr-TR"/>
        </w:rPr>
        <w:t xml:space="preserve"> indirerek çıktı alabilirler. Ekranda sorular 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="0041022A" w:rsidRPr="008D71C2">
        <w:rPr>
          <w:rFonts w:cstheme="minorHAnsi"/>
          <w:lang w:val="tr-TR"/>
        </w:rPr>
        <w:t xml:space="preserve"> </w:t>
      </w:r>
      <w:r w:rsidRPr="008D71C2">
        <w:rPr>
          <w:rFonts w:cstheme="minorHAnsi"/>
          <w:lang w:val="tr-TR"/>
        </w:rPr>
        <w:t xml:space="preserve">olarak sayfa halinde görünecektir. Uygulamayı 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Pr="008D71C2">
        <w:rPr>
          <w:rFonts w:cstheme="minorHAnsi"/>
          <w:lang w:val="tr-TR"/>
        </w:rPr>
        <w:t xml:space="preserve"> olarak kullanan öğrenciler cevaplarını yandaki optik forma girdikten sonra kaydetmelilerdir.</w:t>
      </w:r>
    </w:p>
    <w:p w:rsidR="0042566B" w:rsidRPr="008D71C2" w:rsidRDefault="0042566B" w:rsidP="0042566B">
      <w:pPr>
        <w:pStyle w:val="TableParagraph"/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“</w:t>
      </w:r>
      <w:r w:rsidR="0041022A">
        <w:rPr>
          <w:rFonts w:cstheme="minorHAnsi"/>
          <w:b/>
          <w:lang w:val="tr-TR"/>
        </w:rPr>
        <w:t>Tek</w:t>
      </w:r>
      <w:r w:rsidRPr="0041022A">
        <w:rPr>
          <w:rFonts w:cstheme="minorHAnsi"/>
          <w:b/>
          <w:lang w:val="tr-TR"/>
        </w:rPr>
        <w:t xml:space="preserve"> </w:t>
      </w:r>
      <w:r w:rsidR="0041022A">
        <w:rPr>
          <w:rFonts w:cstheme="minorHAnsi"/>
          <w:b/>
          <w:lang w:val="tr-TR"/>
        </w:rPr>
        <w:t>S</w:t>
      </w:r>
      <w:r w:rsidRPr="0041022A">
        <w:rPr>
          <w:rFonts w:cstheme="minorHAnsi"/>
          <w:b/>
          <w:lang w:val="tr-TR"/>
        </w:rPr>
        <w:t xml:space="preserve">oru </w:t>
      </w:r>
      <w:r w:rsidR="0041022A">
        <w:rPr>
          <w:rFonts w:cstheme="minorHAnsi"/>
          <w:b/>
          <w:lang w:val="tr-TR"/>
        </w:rPr>
        <w:t>G</w:t>
      </w:r>
      <w:r w:rsidRPr="0041022A">
        <w:rPr>
          <w:rFonts w:cstheme="minorHAnsi"/>
          <w:b/>
          <w:lang w:val="tr-TR"/>
        </w:rPr>
        <w:t>örünümü</w:t>
      </w:r>
      <w:r w:rsidR="001A4F1D">
        <w:rPr>
          <w:rFonts w:cstheme="minorHAnsi"/>
          <w:lang w:val="tr-TR"/>
        </w:rPr>
        <w:t>”</w:t>
      </w:r>
      <w:r w:rsidRPr="008D71C2">
        <w:rPr>
          <w:rFonts w:cstheme="minorHAnsi"/>
          <w:lang w:val="tr-TR"/>
        </w:rPr>
        <w:t xml:space="preserve">: Sorular ekrana tek tek gelmektedir. Her soru geçişinde öğrenci cevabı otomatik kaydedilir. Öğrenciler alttaki soru </w:t>
      </w:r>
      <w:r w:rsidR="0041022A" w:rsidRPr="008D71C2">
        <w:rPr>
          <w:rFonts w:cstheme="minorHAnsi"/>
          <w:lang w:val="tr-TR"/>
        </w:rPr>
        <w:t>numaralarını</w:t>
      </w:r>
      <w:r w:rsidRPr="008D71C2">
        <w:rPr>
          <w:rFonts w:cstheme="minorHAnsi"/>
          <w:lang w:val="tr-TR"/>
        </w:rPr>
        <w:t xml:space="preserve"> seçerek istedikleri sorulara gidebilirler.</w:t>
      </w:r>
    </w:p>
    <w:p w:rsidR="00AB0D96" w:rsidRPr="008D71C2" w:rsidRDefault="0042566B" w:rsidP="0042566B">
      <w:pPr>
        <w:pStyle w:val="TableParagraph"/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 xml:space="preserve"> “</w:t>
      </w:r>
      <w:r w:rsidRPr="0041022A">
        <w:rPr>
          <w:rFonts w:cstheme="minorHAnsi"/>
          <w:b/>
          <w:lang w:val="tr-TR"/>
        </w:rPr>
        <w:t>Mobil Görünüm</w:t>
      </w:r>
      <w:r w:rsidR="001A4F1D">
        <w:rPr>
          <w:rFonts w:cstheme="minorHAnsi"/>
          <w:lang w:val="tr-TR"/>
        </w:rPr>
        <w:t>”</w:t>
      </w:r>
      <w:r w:rsidRPr="008D71C2">
        <w:rPr>
          <w:rFonts w:cstheme="minorHAnsi"/>
          <w:lang w:val="tr-TR"/>
        </w:rPr>
        <w:t>: Akıllı telefon veya tablet üzerinden uygulamaya katılacak öğrencilerde bu görünüm otomatik olarak gelecektir. İsteyen öğrenci “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Pr="008D71C2">
        <w:rPr>
          <w:rFonts w:cstheme="minorHAnsi"/>
          <w:lang w:val="tr-TR"/>
        </w:rPr>
        <w:t xml:space="preserve"> görünümü” seçerek uygulamanın 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Pr="008D71C2">
        <w:rPr>
          <w:rFonts w:cstheme="minorHAnsi"/>
          <w:lang w:val="tr-TR"/>
        </w:rPr>
        <w:t xml:space="preserve"> halini indirip o şekilde de kullanabilir.</w:t>
      </w:r>
    </w:p>
    <w:p w:rsidR="00755DC2" w:rsidRPr="0041022A" w:rsidRDefault="0041022A" w:rsidP="0042566B">
      <w:pPr>
        <w:pStyle w:val="TableParagraph"/>
        <w:ind w:left="709"/>
        <w:rPr>
          <w:rFonts w:cstheme="minorHAnsi"/>
          <w:i/>
          <w:lang w:val="tr-TR"/>
        </w:rPr>
      </w:pPr>
      <w:r w:rsidRPr="0041022A">
        <w:rPr>
          <w:rFonts w:cstheme="minorHAnsi"/>
          <w:i/>
          <w:lang w:val="tr-TR"/>
        </w:rPr>
        <w:t>(</w:t>
      </w:r>
      <w:r w:rsidR="00C57F7F" w:rsidRPr="0041022A">
        <w:rPr>
          <w:rFonts w:cstheme="minorHAnsi"/>
          <w:i/>
          <w:lang w:val="tr-TR"/>
        </w:rPr>
        <w:t>T</w:t>
      </w:r>
      <w:r w:rsidR="00755DC2" w:rsidRPr="0041022A">
        <w:rPr>
          <w:rFonts w:cstheme="minorHAnsi"/>
          <w:i/>
          <w:lang w:val="tr-TR"/>
        </w:rPr>
        <w:t xml:space="preserve">avsiyemiz </w:t>
      </w:r>
      <w:r w:rsidR="00B36420" w:rsidRPr="0041022A">
        <w:rPr>
          <w:rFonts w:cstheme="minorHAnsi"/>
          <w:i/>
          <w:lang w:val="tr-TR"/>
        </w:rPr>
        <w:t xml:space="preserve">soruları </w:t>
      </w:r>
      <w:r w:rsidRPr="0041022A">
        <w:rPr>
          <w:rFonts w:cstheme="minorHAnsi"/>
          <w:i/>
          <w:lang w:val="tr-TR"/>
        </w:rPr>
        <w:t>PDF</w:t>
      </w:r>
      <w:r w:rsidR="00755DC2" w:rsidRPr="0041022A">
        <w:rPr>
          <w:rFonts w:cstheme="minorHAnsi"/>
          <w:i/>
          <w:lang w:val="tr-TR"/>
        </w:rPr>
        <w:t xml:space="preserve"> </w:t>
      </w:r>
      <w:r w:rsidR="00B36420" w:rsidRPr="0041022A">
        <w:rPr>
          <w:rFonts w:cstheme="minorHAnsi"/>
          <w:i/>
          <w:lang w:val="tr-TR"/>
        </w:rPr>
        <w:t>olarak indirip mümkünse çıktı üzerinde çözerek</w:t>
      </w:r>
      <w:r w:rsidR="00755DC2" w:rsidRPr="0041022A">
        <w:rPr>
          <w:rFonts w:cstheme="minorHAnsi"/>
          <w:i/>
          <w:lang w:val="tr-TR"/>
        </w:rPr>
        <w:t xml:space="preserve"> ekrana işaretleme yapmaları</w:t>
      </w:r>
      <w:r w:rsidR="00B36420" w:rsidRPr="0041022A">
        <w:rPr>
          <w:rFonts w:cstheme="minorHAnsi"/>
          <w:i/>
          <w:lang w:val="tr-TR"/>
        </w:rPr>
        <w:t>dır</w:t>
      </w:r>
      <w:r w:rsidR="00755DC2" w:rsidRPr="0041022A">
        <w:rPr>
          <w:rFonts w:cstheme="minorHAnsi"/>
          <w:i/>
          <w:lang w:val="tr-TR"/>
        </w:rPr>
        <w:t>.)</w:t>
      </w:r>
    </w:p>
    <w:p w:rsidR="00EF7AF1" w:rsidRPr="008D71C2" w:rsidRDefault="0041022A" w:rsidP="00EF7AF1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>
        <w:rPr>
          <w:rFonts w:cstheme="minorHAnsi"/>
          <w:lang w:val="tr-TR"/>
        </w:rPr>
        <w:t>Ö</w:t>
      </w:r>
      <w:r w:rsidRPr="008D71C2">
        <w:rPr>
          <w:rFonts w:cstheme="minorHAnsi"/>
          <w:lang w:val="tr-TR"/>
        </w:rPr>
        <w:t>ğrenciler</w:t>
      </w:r>
      <w:r>
        <w:rPr>
          <w:rFonts w:cstheme="minorHAnsi"/>
          <w:lang w:val="tr-TR"/>
        </w:rPr>
        <w:t xml:space="preserve"> istedikleri zaman</w:t>
      </w:r>
      <w:r w:rsidR="00EF7AF1" w:rsidRPr="008D71C2">
        <w:rPr>
          <w:rFonts w:cstheme="minorHAnsi"/>
          <w:lang w:val="tr-TR"/>
        </w:rPr>
        <w:t xml:space="preserve"> </w:t>
      </w:r>
      <w:r w:rsidRPr="008D71C2">
        <w:rPr>
          <w:rFonts w:cstheme="minorHAnsi"/>
          <w:lang w:val="tr-TR"/>
        </w:rPr>
        <w:t>görünümler</w:t>
      </w:r>
      <w:r w:rsidR="00EF7AF1" w:rsidRPr="008D71C2">
        <w:rPr>
          <w:rFonts w:cstheme="minorHAnsi"/>
          <w:lang w:val="tr-TR"/>
        </w:rPr>
        <w:t xml:space="preserve"> arası (</w:t>
      </w:r>
      <w:r>
        <w:rPr>
          <w:rFonts w:cstheme="minorHAnsi"/>
          <w:lang w:val="tr-TR"/>
        </w:rPr>
        <w:t>T</w:t>
      </w:r>
      <w:r w:rsidR="00EF7AF1" w:rsidRPr="008D71C2">
        <w:rPr>
          <w:rFonts w:cstheme="minorHAnsi"/>
          <w:lang w:val="tr-TR"/>
        </w:rPr>
        <w:t xml:space="preserve">ek </w:t>
      </w:r>
      <w:r>
        <w:rPr>
          <w:rFonts w:cstheme="minorHAnsi"/>
          <w:lang w:val="tr-TR"/>
        </w:rPr>
        <w:t>S</w:t>
      </w:r>
      <w:r w:rsidR="00EF7AF1" w:rsidRPr="008D71C2">
        <w:rPr>
          <w:rFonts w:cstheme="minorHAnsi"/>
          <w:lang w:val="tr-TR"/>
        </w:rPr>
        <w:t xml:space="preserve">oru </w:t>
      </w:r>
      <w:r>
        <w:rPr>
          <w:rFonts w:cstheme="minorHAnsi"/>
          <w:lang w:val="tr-TR"/>
        </w:rPr>
        <w:t>G</w:t>
      </w:r>
      <w:r w:rsidR="00EF7AF1" w:rsidRPr="008D71C2">
        <w:rPr>
          <w:rFonts w:cstheme="minorHAnsi"/>
          <w:lang w:val="tr-TR"/>
        </w:rPr>
        <w:t xml:space="preserve">örünümü veya </w:t>
      </w:r>
      <w:r w:rsidRPr="008D71C2">
        <w:rPr>
          <w:rFonts w:cstheme="minorHAnsi"/>
          <w:lang w:val="tr-TR"/>
        </w:rPr>
        <w:t>P</w:t>
      </w:r>
      <w:r>
        <w:rPr>
          <w:rFonts w:cstheme="minorHAnsi"/>
          <w:lang w:val="tr-TR"/>
        </w:rPr>
        <w:t>DF G</w:t>
      </w:r>
      <w:r w:rsidR="00EF7AF1" w:rsidRPr="008D71C2">
        <w:rPr>
          <w:rFonts w:cstheme="minorHAnsi"/>
          <w:lang w:val="tr-TR"/>
        </w:rPr>
        <w:t>örünümü) geçiş yapabilir. Farklı görünüme geçmek isteyen öğrenci ilgili sekmeyi işaretlediğinde ana giriş ekranına yönlendirilecektir. T</w:t>
      </w:r>
      <w:r>
        <w:rPr>
          <w:rFonts w:cstheme="minorHAnsi"/>
          <w:lang w:val="tr-TR"/>
        </w:rPr>
        <w:t>.</w:t>
      </w:r>
      <w:r w:rsidR="00EF7AF1" w:rsidRPr="008D71C2">
        <w:rPr>
          <w:rFonts w:cstheme="minorHAnsi"/>
          <w:lang w:val="tr-TR"/>
        </w:rPr>
        <w:t>C</w:t>
      </w:r>
      <w:r>
        <w:rPr>
          <w:rFonts w:cstheme="minorHAnsi"/>
          <w:lang w:val="tr-TR"/>
        </w:rPr>
        <w:t>.</w:t>
      </w:r>
      <w:r w:rsidR="00EF7AF1" w:rsidRPr="008D71C2">
        <w:rPr>
          <w:rFonts w:cstheme="minorHAnsi"/>
          <w:lang w:val="tr-TR"/>
        </w:rPr>
        <w:t xml:space="preserve"> numarası ile tekrar giriş yaparak kaldığı yerden devam edebilir. </w:t>
      </w:r>
    </w:p>
    <w:p w:rsidR="00814119" w:rsidRPr="008D71C2" w:rsidRDefault="00A6028F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highlight w:val="yellow"/>
          <w:lang w:val="tr-TR"/>
        </w:rPr>
        <w:t>Öğrenciler soruları yanıtlar</w:t>
      </w:r>
      <w:r w:rsidR="00814119" w:rsidRPr="008D71C2">
        <w:rPr>
          <w:rFonts w:cstheme="minorHAnsi"/>
          <w:highlight w:val="yellow"/>
          <w:lang w:val="tr-TR"/>
        </w:rPr>
        <w:t>ken sistemde bulunan ilgili derse ait optik formu seçmeleri gerekmektedir.</w:t>
      </w:r>
      <w:r w:rsidR="0041022A">
        <w:rPr>
          <w:rFonts w:cstheme="minorHAnsi"/>
          <w:highlight w:val="yellow"/>
          <w:lang w:val="tr-TR"/>
        </w:rPr>
        <w:t xml:space="preserve"> </w:t>
      </w:r>
      <w:r w:rsidR="00814119" w:rsidRPr="008D71C2">
        <w:rPr>
          <w:rFonts w:cstheme="minorHAnsi"/>
          <w:highlight w:val="yellow"/>
          <w:lang w:val="tr-TR"/>
        </w:rPr>
        <w:t>(Örneğin</w:t>
      </w:r>
      <w:r w:rsidRPr="008D71C2">
        <w:rPr>
          <w:rFonts w:cstheme="minorHAnsi"/>
          <w:highlight w:val="yellow"/>
          <w:lang w:val="tr-TR"/>
        </w:rPr>
        <w:t>; öğrenci</w:t>
      </w:r>
      <w:r w:rsidR="00814119" w:rsidRPr="008D71C2">
        <w:rPr>
          <w:rFonts w:cstheme="minorHAnsi"/>
          <w:highlight w:val="yellow"/>
          <w:lang w:val="tr-TR"/>
        </w:rPr>
        <w:t xml:space="preserve"> Türkçe sorularını yanıtlıyorsa yanıtları Türk</w:t>
      </w:r>
      <w:r w:rsidRPr="008D71C2">
        <w:rPr>
          <w:rFonts w:cstheme="minorHAnsi"/>
          <w:highlight w:val="yellow"/>
          <w:lang w:val="tr-TR"/>
        </w:rPr>
        <w:t>çe optik formuna işaretlemelidir.</w:t>
      </w:r>
      <w:r w:rsidR="00814119" w:rsidRPr="008D71C2">
        <w:rPr>
          <w:rFonts w:cstheme="minorHAnsi"/>
          <w:highlight w:val="yellow"/>
          <w:lang w:val="tr-TR"/>
        </w:rPr>
        <w:t>)</w:t>
      </w:r>
    </w:p>
    <w:p w:rsidR="00715A22" w:rsidRPr="008D71C2" w:rsidRDefault="00715A22" w:rsidP="00715A22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Başka derse geçmek</w:t>
      </w:r>
      <w:r w:rsidR="00EF7AF1" w:rsidRPr="008D71C2">
        <w:rPr>
          <w:rFonts w:cstheme="minorHAnsi"/>
          <w:lang w:val="tr-TR"/>
        </w:rPr>
        <w:t xml:space="preserve"> isteyen öğrenciler optik formun üzerindeki kaydet seçeneği ile cevaplarını kaydetmelidir.</w:t>
      </w:r>
    </w:p>
    <w:p w:rsidR="00EF7AF1" w:rsidRPr="008D71C2" w:rsidRDefault="00EF7AF1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Öğrencinin</w:t>
      </w:r>
      <w:r w:rsidR="008D71C2" w:rsidRPr="008D71C2">
        <w:rPr>
          <w:rFonts w:cstheme="minorHAnsi"/>
          <w:lang w:val="tr-TR"/>
        </w:rPr>
        <w:t xml:space="preserve"> tek tek soru görünümünde</w:t>
      </w:r>
      <w:r w:rsidRPr="008D71C2">
        <w:rPr>
          <w:rFonts w:cstheme="minorHAnsi"/>
          <w:lang w:val="tr-TR"/>
        </w:rPr>
        <w:t xml:space="preserve"> </w:t>
      </w:r>
      <w:r w:rsidR="0041022A" w:rsidRPr="008D71C2">
        <w:rPr>
          <w:rFonts w:cstheme="minorHAnsi"/>
          <w:lang w:val="tr-TR"/>
        </w:rPr>
        <w:t>verdiği ve</w:t>
      </w:r>
      <w:r w:rsidR="008D71C2" w:rsidRPr="008D71C2">
        <w:rPr>
          <w:rFonts w:cstheme="minorHAnsi"/>
          <w:lang w:val="tr-TR"/>
        </w:rPr>
        <w:t xml:space="preserve"> </w:t>
      </w:r>
      <w:r w:rsidR="0041022A" w:rsidRPr="008D71C2">
        <w:rPr>
          <w:rFonts w:cstheme="minorHAnsi"/>
          <w:lang w:val="tr-TR"/>
        </w:rPr>
        <w:t>P</w:t>
      </w:r>
      <w:r w:rsidR="0041022A">
        <w:rPr>
          <w:rFonts w:cstheme="minorHAnsi"/>
          <w:lang w:val="tr-TR"/>
        </w:rPr>
        <w:t>DF</w:t>
      </w:r>
      <w:r w:rsidR="0041022A" w:rsidRPr="008D71C2">
        <w:rPr>
          <w:rFonts w:cstheme="minorHAnsi"/>
          <w:lang w:val="tr-TR"/>
        </w:rPr>
        <w:t xml:space="preserve"> </w:t>
      </w:r>
      <w:r w:rsidR="008D71C2" w:rsidRPr="008D71C2">
        <w:rPr>
          <w:rFonts w:cstheme="minorHAnsi"/>
          <w:lang w:val="tr-TR"/>
        </w:rPr>
        <w:t xml:space="preserve">görünümünde kaydettiği </w:t>
      </w:r>
      <w:r w:rsidRPr="008D71C2">
        <w:rPr>
          <w:rFonts w:cstheme="minorHAnsi"/>
          <w:lang w:val="tr-TR"/>
        </w:rPr>
        <w:t>cevaplar optik formda “CVP” kısmında görülmektedir</w:t>
      </w:r>
      <w:r w:rsidR="00715A22" w:rsidRPr="008D71C2">
        <w:rPr>
          <w:rFonts w:cstheme="minorHAnsi"/>
          <w:lang w:val="tr-TR"/>
        </w:rPr>
        <w:t>. Boş bırakılan (cevabı işaretlenmeyen ya</w:t>
      </w:r>
      <w:r w:rsidR="0041022A">
        <w:rPr>
          <w:rFonts w:cstheme="minorHAnsi"/>
          <w:lang w:val="tr-TR"/>
        </w:rPr>
        <w:t xml:space="preserve"> </w:t>
      </w:r>
      <w:r w:rsidR="00715A22" w:rsidRPr="008D71C2">
        <w:rPr>
          <w:rFonts w:cstheme="minorHAnsi"/>
          <w:lang w:val="tr-TR"/>
        </w:rPr>
        <w:t>da kaydedilmeyen) sorular sarı renkte görülmektedir.</w:t>
      </w:r>
      <w:r w:rsidR="00460E8A">
        <w:rPr>
          <w:rFonts w:cstheme="minorHAnsi"/>
          <w:lang w:val="tr-TR"/>
        </w:rPr>
        <w:t xml:space="preserve"> Boş soru sayısı ise optik form üzerinde gözükmektedir.</w:t>
      </w:r>
    </w:p>
    <w:p w:rsidR="00715A22" w:rsidRPr="008D71C2" w:rsidRDefault="00715A22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Dersler arası geçiş yapmak isteyen öğrenci sorularını görmek istediği dersin optiğini “</w:t>
      </w:r>
      <w:r w:rsidR="0041022A">
        <w:rPr>
          <w:rFonts w:cstheme="minorHAnsi"/>
          <w:lang w:val="tr-TR"/>
        </w:rPr>
        <w:t>O</w:t>
      </w:r>
      <w:r w:rsidRPr="008D71C2">
        <w:rPr>
          <w:rFonts w:cstheme="minorHAnsi"/>
          <w:lang w:val="tr-TR"/>
        </w:rPr>
        <w:t xml:space="preserve">ptik </w:t>
      </w:r>
      <w:r w:rsidR="0041022A">
        <w:rPr>
          <w:rFonts w:cstheme="minorHAnsi"/>
          <w:lang w:val="tr-TR"/>
        </w:rPr>
        <w:t>G</w:t>
      </w:r>
      <w:r w:rsidRPr="008D71C2">
        <w:rPr>
          <w:rFonts w:cstheme="minorHAnsi"/>
          <w:lang w:val="tr-TR"/>
        </w:rPr>
        <w:t>öster” seçeneğini tıklayarak optik form altındaki “</w:t>
      </w:r>
      <w:r w:rsidR="0041022A">
        <w:rPr>
          <w:rFonts w:cstheme="minorHAnsi"/>
          <w:lang w:val="tr-TR"/>
        </w:rPr>
        <w:t>D</w:t>
      </w:r>
      <w:r w:rsidRPr="008D71C2">
        <w:rPr>
          <w:rFonts w:cstheme="minorHAnsi"/>
          <w:lang w:val="tr-TR"/>
        </w:rPr>
        <w:t xml:space="preserve">ers” sekmesinden seçmelidir. </w:t>
      </w:r>
    </w:p>
    <w:p w:rsidR="00715A22" w:rsidRPr="008D71C2" w:rsidRDefault="00715A22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Süre bitiminde sistem otomatik olarak kapanacaktır.</w:t>
      </w:r>
    </w:p>
    <w:p w:rsidR="00715A22" w:rsidRPr="008D71C2" w:rsidRDefault="00715A22" w:rsidP="00E10C35">
      <w:pPr>
        <w:pStyle w:val="TableParagraph"/>
        <w:numPr>
          <w:ilvl w:val="0"/>
          <w:numId w:val="17"/>
        </w:numPr>
        <w:ind w:left="709"/>
        <w:rPr>
          <w:rFonts w:cstheme="minorHAnsi"/>
          <w:lang w:val="tr-TR"/>
        </w:rPr>
      </w:pPr>
      <w:r w:rsidRPr="008D71C2">
        <w:rPr>
          <w:rFonts w:cstheme="minorHAnsi"/>
          <w:lang w:val="tr-TR"/>
        </w:rPr>
        <w:t>Uygulama sırasında olabilecek olası bağlantı kopukluğunda öğrenci tekrar bağlandığı</w:t>
      </w:r>
      <w:r w:rsidR="0041022A">
        <w:rPr>
          <w:rFonts w:cstheme="minorHAnsi"/>
          <w:lang w:val="tr-TR"/>
        </w:rPr>
        <w:t xml:space="preserve"> anda -</w:t>
      </w:r>
      <w:r w:rsidRPr="008D71C2">
        <w:rPr>
          <w:rFonts w:cstheme="minorHAnsi"/>
          <w:lang w:val="tr-TR"/>
        </w:rPr>
        <w:t xml:space="preserve"> farklı cihazdan dahi</w:t>
      </w:r>
      <w:r w:rsidR="0041022A">
        <w:rPr>
          <w:rFonts w:cstheme="minorHAnsi"/>
          <w:lang w:val="tr-TR"/>
        </w:rPr>
        <w:t xml:space="preserve"> b</w:t>
      </w:r>
      <w:r w:rsidRPr="008D71C2">
        <w:rPr>
          <w:rFonts w:cstheme="minorHAnsi"/>
          <w:lang w:val="tr-TR"/>
        </w:rPr>
        <w:t xml:space="preserve">ağlansa </w:t>
      </w:r>
      <w:r w:rsidR="0041022A">
        <w:rPr>
          <w:rFonts w:cstheme="minorHAnsi"/>
          <w:lang w:val="tr-TR"/>
        </w:rPr>
        <w:t xml:space="preserve">- </w:t>
      </w:r>
      <w:r w:rsidRPr="008D71C2">
        <w:rPr>
          <w:rFonts w:cstheme="minorHAnsi"/>
          <w:lang w:val="tr-TR"/>
        </w:rPr>
        <w:t>uygulamaya kaldığı yerden devam edecektir.</w:t>
      </w:r>
    </w:p>
    <w:p w:rsidR="00715A22" w:rsidRPr="008409A3" w:rsidRDefault="00715A22" w:rsidP="00715A22">
      <w:pPr>
        <w:pStyle w:val="TableParagraph"/>
        <w:ind w:left="709"/>
        <w:rPr>
          <w:rFonts w:cstheme="minorHAnsi"/>
          <w:lang w:val="tr-TR"/>
        </w:rPr>
      </w:pPr>
    </w:p>
    <w:p w:rsidR="00A70098" w:rsidRPr="008409A3" w:rsidRDefault="00A70098" w:rsidP="00A70098">
      <w:pPr>
        <w:pStyle w:val="TableParagraph"/>
        <w:ind w:left="567"/>
        <w:rPr>
          <w:rFonts w:cstheme="minorHAnsi"/>
          <w:lang w:val="tr-TR"/>
        </w:rPr>
      </w:pPr>
    </w:p>
    <w:p w:rsidR="003B6731" w:rsidRPr="008409A3" w:rsidRDefault="00661AB9" w:rsidP="001848DB">
      <w:pPr>
        <w:pStyle w:val="Balk2"/>
        <w:spacing w:before="69"/>
        <w:ind w:left="931"/>
        <w:jc w:val="center"/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</w:pPr>
      <w:r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>Afyonkarahisar</w:t>
      </w:r>
      <w:r w:rsidR="003B6731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 xml:space="preserve"> İl Milli Eğitim Müdürlüğü</w:t>
      </w:r>
      <w:r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 xml:space="preserve"> </w:t>
      </w:r>
      <w:r w:rsidR="00064DF9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>Öl</w:t>
      </w:r>
      <w:r w:rsidR="00064DF9" w:rsidRPr="008409A3">
        <w:rPr>
          <w:rFonts w:asciiTheme="minorHAnsi" w:hAnsiTheme="minorHAnsi" w:cstheme="minorHAnsi"/>
          <w:color w:val="1F3863"/>
          <w:spacing w:val="-1"/>
          <w:sz w:val="22"/>
          <w:szCs w:val="22"/>
          <w:u w:val="thick" w:color="1F3863"/>
        </w:rPr>
        <w:t>çme Değ</w:t>
      </w:r>
      <w:r w:rsidR="00064DF9" w:rsidRPr="008409A3">
        <w:rPr>
          <w:rFonts w:asciiTheme="minorHAnsi" w:hAnsiTheme="minorHAnsi" w:cstheme="minorHAnsi"/>
          <w:color w:val="1F3863"/>
          <w:spacing w:val="-58"/>
          <w:sz w:val="22"/>
          <w:szCs w:val="22"/>
          <w:u w:val="thick" w:color="1F3863"/>
        </w:rPr>
        <w:t xml:space="preserve"> </w:t>
      </w:r>
      <w:r w:rsidR="00064DF9" w:rsidRPr="008409A3">
        <w:rPr>
          <w:rFonts w:asciiTheme="minorHAnsi" w:hAnsiTheme="minorHAnsi" w:cstheme="minorHAnsi"/>
          <w:color w:val="1F3863"/>
          <w:spacing w:val="-1"/>
          <w:sz w:val="22"/>
          <w:szCs w:val="22"/>
          <w:u w:val="thick" w:color="1F3863"/>
        </w:rPr>
        <w:t>erlend</w:t>
      </w:r>
      <w:r w:rsidR="00064DF9" w:rsidRPr="008409A3">
        <w:rPr>
          <w:rFonts w:asciiTheme="minorHAnsi" w:hAnsiTheme="minorHAnsi" w:cstheme="minorHAnsi"/>
          <w:color w:val="1F3863"/>
          <w:spacing w:val="-59"/>
          <w:sz w:val="22"/>
          <w:szCs w:val="22"/>
          <w:u w:val="thick" w:color="1F3863"/>
        </w:rPr>
        <w:t xml:space="preserve"> </w:t>
      </w:r>
      <w:r w:rsidR="00064DF9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>ir</w:t>
      </w:r>
      <w:r w:rsidR="00064DF9" w:rsidRPr="008409A3">
        <w:rPr>
          <w:rFonts w:asciiTheme="minorHAnsi" w:hAnsiTheme="minorHAnsi" w:cstheme="minorHAnsi"/>
          <w:color w:val="1F3863"/>
          <w:spacing w:val="-59"/>
          <w:sz w:val="22"/>
          <w:szCs w:val="22"/>
          <w:u w:val="thick" w:color="1F3863"/>
        </w:rPr>
        <w:t xml:space="preserve"> </w:t>
      </w:r>
      <w:r w:rsidR="00064DF9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>me</w:t>
      </w:r>
      <w:r w:rsidR="00064DF9" w:rsidRPr="008409A3">
        <w:rPr>
          <w:rFonts w:asciiTheme="minorHAnsi" w:hAnsiTheme="minorHAnsi" w:cstheme="minorHAnsi"/>
          <w:color w:val="1F3863"/>
          <w:spacing w:val="-2"/>
          <w:sz w:val="22"/>
          <w:szCs w:val="22"/>
          <w:u w:val="thick" w:color="1F3863"/>
        </w:rPr>
        <w:t xml:space="preserve"> </w:t>
      </w:r>
      <w:r w:rsidR="00064DF9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>Me</w:t>
      </w:r>
      <w:r w:rsidR="00064DF9" w:rsidRPr="008409A3">
        <w:rPr>
          <w:rFonts w:asciiTheme="minorHAnsi" w:hAnsiTheme="minorHAnsi" w:cstheme="minorHAnsi"/>
          <w:color w:val="1F3863"/>
          <w:spacing w:val="-1"/>
          <w:sz w:val="22"/>
          <w:szCs w:val="22"/>
          <w:u w:val="thick" w:color="1F3863"/>
        </w:rPr>
        <w:t>rkezi</w:t>
      </w:r>
      <w:r w:rsidR="00064DF9" w:rsidRPr="008409A3">
        <w:rPr>
          <w:rFonts w:asciiTheme="minorHAnsi" w:hAnsiTheme="minorHAnsi" w:cstheme="minorHAnsi"/>
          <w:color w:val="1F3863"/>
          <w:sz w:val="22"/>
          <w:szCs w:val="22"/>
          <w:u w:val="thick" w:color="1F3863"/>
        </w:rPr>
        <w:t xml:space="preserve"> </w:t>
      </w:r>
    </w:p>
    <w:p w:rsidR="00064DF9" w:rsidRPr="008409A3" w:rsidRDefault="00B42918" w:rsidP="00F727E6">
      <w:pPr>
        <w:tabs>
          <w:tab w:val="left" w:pos="3293"/>
        </w:tabs>
        <w:spacing w:before="1"/>
        <w:ind w:left="3248" w:hanging="2115"/>
        <w:rPr>
          <w:rFonts w:asciiTheme="minorHAnsi" w:hAnsiTheme="minorHAnsi" w:cstheme="minorHAnsi"/>
          <w:sz w:val="22"/>
          <w:szCs w:val="22"/>
        </w:rPr>
      </w:pPr>
      <w:r w:rsidRPr="008409A3">
        <w:rPr>
          <w:rFonts w:asciiTheme="minorHAnsi" w:hAnsiTheme="minorHAnsi" w:cstheme="minorHAnsi"/>
          <w:b/>
          <w:color w:val="1F3863"/>
          <w:sz w:val="22"/>
          <w:szCs w:val="22"/>
        </w:rPr>
        <w:t xml:space="preserve">Web                           </w:t>
      </w:r>
      <w:r w:rsidR="00064DF9" w:rsidRPr="008409A3">
        <w:rPr>
          <w:rFonts w:asciiTheme="minorHAnsi" w:hAnsiTheme="minorHAnsi" w:cstheme="minorHAnsi"/>
          <w:b/>
          <w:color w:val="1F3863"/>
          <w:sz w:val="22"/>
          <w:szCs w:val="22"/>
        </w:rPr>
        <w:t>:</w:t>
      </w:r>
      <w:r w:rsidR="00064DF9" w:rsidRPr="008409A3">
        <w:rPr>
          <w:rFonts w:asciiTheme="minorHAnsi" w:hAnsiTheme="minorHAnsi" w:cstheme="minorHAnsi"/>
          <w:b/>
          <w:color w:val="1F3863"/>
          <w:spacing w:val="1"/>
          <w:sz w:val="22"/>
          <w:szCs w:val="22"/>
        </w:rPr>
        <w:t xml:space="preserve"> </w:t>
      </w:r>
      <w:r w:rsidR="00F727E6" w:rsidRPr="008409A3">
        <w:rPr>
          <w:rFonts w:asciiTheme="minorHAnsi" w:hAnsiTheme="minorHAnsi" w:cstheme="minorHAnsi"/>
          <w:sz w:val="22"/>
          <w:szCs w:val="22"/>
        </w:rPr>
        <w:t>http://afyonodm.meb.gov.tr/</w:t>
      </w:r>
    </w:p>
    <w:p w:rsidR="00064DF9" w:rsidRPr="008409A3" w:rsidRDefault="00B42918" w:rsidP="00064DF9">
      <w:pPr>
        <w:tabs>
          <w:tab w:val="left" w:pos="3293"/>
        </w:tabs>
        <w:ind w:left="3404" w:right="2447" w:hanging="2271"/>
        <w:rPr>
          <w:rStyle w:val="Kpr"/>
          <w:rFonts w:asciiTheme="minorHAnsi" w:hAnsiTheme="minorHAnsi" w:cstheme="minorHAnsi"/>
          <w:spacing w:val="-1"/>
          <w:sz w:val="22"/>
          <w:szCs w:val="22"/>
        </w:rPr>
      </w:pPr>
      <w:r w:rsidRPr="008409A3">
        <w:rPr>
          <w:rFonts w:asciiTheme="minorHAnsi" w:hAnsiTheme="minorHAnsi" w:cstheme="minorHAnsi"/>
          <w:b/>
          <w:color w:val="1F3863"/>
          <w:spacing w:val="-1"/>
          <w:sz w:val="22"/>
          <w:szCs w:val="22"/>
        </w:rPr>
        <w:t xml:space="preserve">E-Posta                      </w:t>
      </w:r>
      <w:r w:rsidR="00064DF9" w:rsidRPr="008409A3">
        <w:rPr>
          <w:rFonts w:asciiTheme="minorHAnsi" w:hAnsiTheme="minorHAnsi" w:cstheme="minorHAnsi"/>
          <w:b/>
          <w:color w:val="1F3863"/>
          <w:sz w:val="22"/>
          <w:szCs w:val="22"/>
        </w:rPr>
        <w:t>:</w:t>
      </w:r>
      <w:r w:rsidR="00064DF9" w:rsidRPr="008409A3">
        <w:rPr>
          <w:rFonts w:asciiTheme="minorHAnsi" w:hAnsiTheme="minorHAnsi" w:cstheme="minorHAnsi"/>
          <w:b/>
          <w:color w:val="1F3863"/>
          <w:spacing w:val="1"/>
          <w:sz w:val="22"/>
          <w:szCs w:val="22"/>
        </w:rPr>
        <w:t xml:space="preserve"> </w:t>
      </w:r>
      <w:hyperlink r:id="rId9" w:history="1">
        <w:r w:rsidR="00064DF9" w:rsidRPr="008409A3">
          <w:rPr>
            <w:rStyle w:val="Kpr"/>
            <w:rFonts w:asciiTheme="minorHAnsi" w:hAnsiTheme="minorHAnsi" w:cstheme="minorHAnsi"/>
            <w:spacing w:val="-1"/>
            <w:sz w:val="22"/>
            <w:szCs w:val="22"/>
          </w:rPr>
          <w:t>afyonodm@gmail.com</w:t>
        </w:r>
      </w:hyperlink>
    </w:p>
    <w:p w:rsidR="00C7075B" w:rsidRPr="008409A3" w:rsidRDefault="00C7075B" w:rsidP="00064DF9">
      <w:pPr>
        <w:tabs>
          <w:tab w:val="left" w:pos="3293"/>
        </w:tabs>
        <w:ind w:left="3404" w:right="2447" w:hanging="2271"/>
        <w:rPr>
          <w:rFonts w:asciiTheme="minorHAnsi" w:hAnsiTheme="minorHAnsi" w:cstheme="minorHAnsi"/>
          <w:sz w:val="22"/>
          <w:szCs w:val="22"/>
        </w:rPr>
      </w:pPr>
      <w:r w:rsidRPr="008409A3">
        <w:rPr>
          <w:rFonts w:asciiTheme="minorHAnsi" w:hAnsiTheme="minorHAnsi" w:cstheme="minorHAnsi"/>
          <w:b/>
          <w:color w:val="1F3863"/>
          <w:spacing w:val="-1"/>
          <w:sz w:val="22"/>
          <w:szCs w:val="22"/>
        </w:rPr>
        <w:t>Twitter</w:t>
      </w:r>
      <w:r w:rsidR="00B42918" w:rsidRPr="008409A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8409A3">
        <w:rPr>
          <w:rFonts w:asciiTheme="minorHAnsi" w:hAnsiTheme="minorHAnsi" w:cstheme="minorHAnsi"/>
          <w:sz w:val="22"/>
          <w:szCs w:val="22"/>
        </w:rPr>
        <w:t xml:space="preserve"> : </w:t>
      </w:r>
      <w:hyperlink r:id="rId10" w:history="1">
        <w:r w:rsidRPr="008409A3">
          <w:rPr>
            <w:rFonts w:asciiTheme="minorHAnsi" w:hAnsiTheme="minorHAnsi" w:cstheme="minorHAnsi"/>
            <w:sz w:val="22"/>
            <w:szCs w:val="22"/>
          </w:rPr>
          <w:t>@OdmAfyon</w:t>
        </w:r>
      </w:hyperlink>
    </w:p>
    <w:p w:rsidR="00064DF9" w:rsidRPr="008409A3" w:rsidRDefault="00064DF9" w:rsidP="00D97570">
      <w:pPr>
        <w:tabs>
          <w:tab w:val="left" w:pos="3293"/>
        </w:tabs>
        <w:spacing w:line="252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409A3">
        <w:rPr>
          <w:rFonts w:asciiTheme="minorHAnsi" w:hAnsiTheme="minorHAnsi" w:cstheme="minorHAnsi"/>
          <w:b/>
          <w:bCs/>
          <w:color w:val="1F3863"/>
          <w:spacing w:val="-1"/>
          <w:sz w:val="22"/>
          <w:szCs w:val="22"/>
        </w:rPr>
        <w:t>Telefon</w:t>
      </w:r>
      <w:r w:rsidRPr="008409A3">
        <w:rPr>
          <w:rFonts w:asciiTheme="minorHAnsi" w:hAnsiTheme="minorHAnsi" w:cstheme="minorHAnsi"/>
          <w:b/>
          <w:bCs/>
          <w:color w:val="1F3863"/>
          <w:sz w:val="22"/>
          <w:szCs w:val="22"/>
        </w:rPr>
        <w:t xml:space="preserve"> </w:t>
      </w:r>
      <w:r w:rsidR="00B42918" w:rsidRPr="008409A3">
        <w:rPr>
          <w:rFonts w:asciiTheme="minorHAnsi" w:hAnsiTheme="minorHAnsi" w:cstheme="minorHAnsi"/>
          <w:b/>
          <w:bCs/>
          <w:color w:val="1F3863"/>
          <w:spacing w:val="-1"/>
          <w:sz w:val="22"/>
          <w:szCs w:val="22"/>
        </w:rPr>
        <w:t xml:space="preserve">(GSM)         </w:t>
      </w:r>
      <w:r w:rsidRPr="008409A3">
        <w:rPr>
          <w:rFonts w:asciiTheme="minorHAnsi" w:hAnsiTheme="minorHAnsi" w:cstheme="minorHAnsi"/>
          <w:b/>
          <w:bCs/>
          <w:color w:val="1F3863"/>
          <w:sz w:val="22"/>
          <w:szCs w:val="22"/>
        </w:rPr>
        <w:t>:</w:t>
      </w:r>
      <w:r w:rsidRPr="008409A3">
        <w:rPr>
          <w:rFonts w:asciiTheme="minorHAnsi" w:hAnsiTheme="minorHAnsi" w:cstheme="minorHAnsi"/>
          <w:b/>
          <w:bCs/>
          <w:color w:val="1F3863"/>
          <w:spacing w:val="1"/>
          <w:sz w:val="22"/>
          <w:szCs w:val="22"/>
        </w:rPr>
        <w:t xml:space="preserve"> </w:t>
      </w:r>
      <w:r w:rsidR="00CD576A" w:rsidRPr="008409A3">
        <w:rPr>
          <w:rFonts w:asciiTheme="minorHAnsi" w:hAnsiTheme="minorHAnsi" w:cstheme="minorHAnsi"/>
          <w:sz w:val="22"/>
          <w:szCs w:val="22"/>
        </w:rPr>
        <w:t>0543 302 62 48</w:t>
      </w:r>
      <w:r w:rsidRPr="008409A3">
        <w:rPr>
          <w:rFonts w:asciiTheme="minorHAnsi" w:hAnsiTheme="minorHAnsi" w:cstheme="minorHAnsi"/>
          <w:sz w:val="22"/>
          <w:szCs w:val="22"/>
        </w:rPr>
        <w:t xml:space="preserve"> – </w:t>
      </w:r>
      <w:r w:rsidRPr="008409A3">
        <w:rPr>
          <w:rFonts w:asciiTheme="minorHAnsi" w:hAnsiTheme="minorHAnsi" w:cstheme="minorHAnsi"/>
          <w:spacing w:val="-1"/>
          <w:sz w:val="22"/>
          <w:szCs w:val="22"/>
        </w:rPr>
        <w:t>0505</w:t>
      </w:r>
      <w:r w:rsidRPr="008409A3">
        <w:rPr>
          <w:rFonts w:asciiTheme="minorHAnsi" w:hAnsiTheme="minorHAnsi" w:cstheme="minorHAnsi"/>
          <w:sz w:val="22"/>
          <w:szCs w:val="22"/>
        </w:rPr>
        <w:t xml:space="preserve"> </w:t>
      </w:r>
      <w:r w:rsidR="004A664D" w:rsidRPr="008409A3">
        <w:rPr>
          <w:rFonts w:asciiTheme="minorHAnsi" w:hAnsiTheme="minorHAnsi" w:cstheme="minorHAnsi"/>
          <w:spacing w:val="-1"/>
          <w:sz w:val="22"/>
          <w:szCs w:val="22"/>
        </w:rPr>
        <w:t>648 28 51</w:t>
      </w:r>
      <w:r w:rsidR="00755DC2">
        <w:rPr>
          <w:rFonts w:asciiTheme="minorHAnsi" w:hAnsiTheme="minorHAnsi" w:cstheme="minorHAnsi"/>
          <w:spacing w:val="-1"/>
          <w:sz w:val="22"/>
          <w:szCs w:val="22"/>
        </w:rPr>
        <w:t xml:space="preserve">- </w:t>
      </w:r>
      <w:r w:rsidR="00B42918" w:rsidRPr="008409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7570" w:rsidRPr="008409A3">
        <w:rPr>
          <w:rFonts w:asciiTheme="minorHAnsi" w:hAnsiTheme="minorHAnsi" w:cstheme="minorHAnsi"/>
          <w:spacing w:val="-1"/>
          <w:sz w:val="22"/>
          <w:szCs w:val="22"/>
        </w:rPr>
        <w:t xml:space="preserve"> 0507 238 33 30</w:t>
      </w:r>
      <w:r w:rsidR="00A1547A" w:rsidRPr="008409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42918" w:rsidRPr="008409A3">
        <w:rPr>
          <w:rFonts w:asciiTheme="minorHAnsi" w:hAnsiTheme="minorHAnsi" w:cstheme="minorHAnsi"/>
          <w:spacing w:val="-1"/>
          <w:sz w:val="22"/>
          <w:szCs w:val="22"/>
        </w:rPr>
        <w:t>–</w:t>
      </w:r>
      <w:r w:rsidR="00A1547A" w:rsidRPr="008409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42918" w:rsidRPr="008409A3">
        <w:rPr>
          <w:rFonts w:asciiTheme="minorHAnsi" w:hAnsiTheme="minorHAnsi" w:cstheme="minorHAnsi"/>
          <w:spacing w:val="-1"/>
          <w:sz w:val="22"/>
          <w:szCs w:val="22"/>
        </w:rPr>
        <w:t>0507 267 0570</w:t>
      </w:r>
    </w:p>
    <w:sectPr w:rsidR="00064DF9" w:rsidRPr="008409A3" w:rsidSect="00B42918">
      <w:footerReference w:type="default" r:id="rId11"/>
      <w:pgSz w:w="11906" w:h="16838"/>
      <w:pgMar w:top="142" w:right="424" w:bottom="426" w:left="56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2E" w:rsidRDefault="00EC372E" w:rsidP="00CD576A">
      <w:r>
        <w:separator/>
      </w:r>
    </w:p>
  </w:endnote>
  <w:endnote w:type="continuationSeparator" w:id="0">
    <w:p w:rsidR="00EC372E" w:rsidRDefault="00EC372E" w:rsidP="00C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55996"/>
      <w:docPartObj>
        <w:docPartGallery w:val="Page Numbers (Bottom of Page)"/>
        <w:docPartUnique/>
      </w:docPartObj>
    </w:sdtPr>
    <w:sdtEndPr/>
    <w:sdtContent>
      <w:p w:rsidR="00262CD4" w:rsidRDefault="00262CD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2E">
          <w:rPr>
            <w:noProof/>
          </w:rPr>
          <w:t>1</w:t>
        </w:r>
        <w:r>
          <w:fldChar w:fldCharType="end"/>
        </w:r>
      </w:p>
    </w:sdtContent>
  </w:sdt>
  <w:p w:rsidR="00262CD4" w:rsidRDefault="00262C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2E" w:rsidRDefault="00EC372E" w:rsidP="00CD576A">
      <w:r>
        <w:separator/>
      </w:r>
    </w:p>
  </w:footnote>
  <w:footnote w:type="continuationSeparator" w:id="0">
    <w:p w:rsidR="00EC372E" w:rsidRDefault="00EC372E" w:rsidP="00CD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9EA"/>
    <w:multiLevelType w:val="hybridMultilevel"/>
    <w:tmpl w:val="D660B3A6"/>
    <w:lvl w:ilvl="0" w:tplc="5650BA22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hint="default"/>
        <w:b/>
        <w:bCs/>
        <w:color w:val="1F4E79"/>
        <w:sz w:val="24"/>
        <w:szCs w:val="24"/>
      </w:rPr>
    </w:lvl>
    <w:lvl w:ilvl="1" w:tplc="45D43ED4">
      <w:start w:val="1"/>
      <w:numFmt w:val="bullet"/>
      <w:lvlText w:val="•"/>
      <w:lvlJc w:val="left"/>
      <w:pPr>
        <w:ind w:left="1698" w:hanging="428"/>
      </w:pPr>
      <w:rPr>
        <w:rFonts w:hint="default"/>
      </w:rPr>
    </w:lvl>
    <w:lvl w:ilvl="2" w:tplc="DDB27626">
      <w:start w:val="1"/>
      <w:numFmt w:val="bullet"/>
      <w:lvlText w:val="•"/>
      <w:lvlJc w:val="left"/>
      <w:pPr>
        <w:ind w:left="2556" w:hanging="428"/>
      </w:pPr>
      <w:rPr>
        <w:rFonts w:hint="default"/>
      </w:rPr>
    </w:lvl>
    <w:lvl w:ilvl="3" w:tplc="0A92DEE8">
      <w:start w:val="1"/>
      <w:numFmt w:val="bullet"/>
      <w:lvlText w:val="•"/>
      <w:lvlJc w:val="left"/>
      <w:pPr>
        <w:ind w:left="3414" w:hanging="428"/>
      </w:pPr>
      <w:rPr>
        <w:rFonts w:hint="default"/>
      </w:rPr>
    </w:lvl>
    <w:lvl w:ilvl="4" w:tplc="12B888FC">
      <w:start w:val="1"/>
      <w:numFmt w:val="bullet"/>
      <w:lvlText w:val="•"/>
      <w:lvlJc w:val="left"/>
      <w:pPr>
        <w:ind w:left="4271" w:hanging="428"/>
      </w:pPr>
      <w:rPr>
        <w:rFonts w:hint="default"/>
      </w:rPr>
    </w:lvl>
    <w:lvl w:ilvl="5" w:tplc="97CE5E04">
      <w:start w:val="1"/>
      <w:numFmt w:val="bullet"/>
      <w:lvlText w:val="•"/>
      <w:lvlJc w:val="left"/>
      <w:pPr>
        <w:ind w:left="5129" w:hanging="428"/>
      </w:pPr>
      <w:rPr>
        <w:rFonts w:hint="default"/>
      </w:rPr>
    </w:lvl>
    <w:lvl w:ilvl="6" w:tplc="3B86CE18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0602B7A2">
      <w:start w:val="1"/>
      <w:numFmt w:val="bullet"/>
      <w:lvlText w:val="•"/>
      <w:lvlJc w:val="left"/>
      <w:pPr>
        <w:ind w:left="6845" w:hanging="428"/>
      </w:pPr>
      <w:rPr>
        <w:rFonts w:hint="default"/>
      </w:rPr>
    </w:lvl>
    <w:lvl w:ilvl="8" w:tplc="411068F4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1" w15:restartNumberingAfterBreak="0">
    <w:nsid w:val="097F08AE"/>
    <w:multiLevelType w:val="hybridMultilevel"/>
    <w:tmpl w:val="674E90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05DD0">
      <w:numFmt w:val="bullet"/>
      <w:lvlText w:val=""/>
      <w:lvlJc w:val="left"/>
      <w:pPr>
        <w:ind w:left="2220" w:hanging="420"/>
      </w:pPr>
      <w:rPr>
        <w:rFonts w:ascii="Wingdings" w:eastAsia="Wingdings" w:hAnsi="Wingdings" w:cs="Wingdings" w:hint="default"/>
        <w:color w:val="2D74B5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279"/>
    <w:multiLevelType w:val="hybridMultilevel"/>
    <w:tmpl w:val="BFFC992A"/>
    <w:lvl w:ilvl="0" w:tplc="CD98B4DE">
      <w:start w:val="6"/>
      <w:numFmt w:val="decimal"/>
      <w:lvlText w:val="%1)"/>
      <w:lvlJc w:val="left"/>
      <w:pPr>
        <w:tabs>
          <w:tab w:val="num" w:pos="899"/>
        </w:tabs>
        <w:ind w:left="899" w:hanging="375"/>
      </w:pPr>
      <w:rPr>
        <w:rFonts w:hint="default"/>
      </w:rPr>
    </w:lvl>
    <w:lvl w:ilvl="1" w:tplc="4B90364A">
      <w:start w:val="1"/>
      <w:numFmt w:val="lowerLetter"/>
      <w:lvlText w:val="%2)"/>
      <w:lvlJc w:val="left"/>
      <w:pPr>
        <w:tabs>
          <w:tab w:val="num" w:pos="1604"/>
        </w:tabs>
        <w:ind w:left="1604" w:hanging="360"/>
      </w:pPr>
      <w:rPr>
        <w:rFonts w:hint="default"/>
        <w:b/>
      </w:rPr>
    </w:lvl>
    <w:lvl w:ilvl="2" w:tplc="73D4F7DA">
      <w:start w:val="2"/>
      <w:numFmt w:val="upperLetter"/>
      <w:lvlText w:val="%3)"/>
      <w:lvlJc w:val="left"/>
      <w:pPr>
        <w:tabs>
          <w:tab w:val="num" w:pos="2504"/>
        </w:tabs>
        <w:ind w:left="2504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3" w15:restartNumberingAfterBreak="0">
    <w:nsid w:val="103321E2"/>
    <w:multiLevelType w:val="hybridMultilevel"/>
    <w:tmpl w:val="03145250"/>
    <w:lvl w:ilvl="0" w:tplc="5CB8783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9E64E6">
      <w:start w:val="7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951A6A"/>
    <w:multiLevelType w:val="hybridMultilevel"/>
    <w:tmpl w:val="164CE17C"/>
    <w:lvl w:ilvl="0" w:tplc="1122BBB2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7913938"/>
    <w:multiLevelType w:val="hybridMultilevel"/>
    <w:tmpl w:val="D188D66A"/>
    <w:lvl w:ilvl="0" w:tplc="041F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96C2B4A"/>
    <w:multiLevelType w:val="hybridMultilevel"/>
    <w:tmpl w:val="049402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14D9"/>
    <w:multiLevelType w:val="hybridMultilevel"/>
    <w:tmpl w:val="FBDCD69C"/>
    <w:lvl w:ilvl="0" w:tplc="A68A9A76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hint="default"/>
        <w:b/>
        <w:bCs/>
        <w:color w:val="1F4E79"/>
        <w:sz w:val="24"/>
        <w:szCs w:val="24"/>
      </w:rPr>
    </w:lvl>
    <w:lvl w:ilvl="1" w:tplc="109E0502">
      <w:start w:val="1"/>
      <w:numFmt w:val="bullet"/>
      <w:lvlText w:val="•"/>
      <w:lvlJc w:val="left"/>
      <w:pPr>
        <w:ind w:left="1692" w:hanging="428"/>
      </w:pPr>
      <w:rPr>
        <w:rFonts w:hint="default"/>
      </w:rPr>
    </w:lvl>
    <w:lvl w:ilvl="2" w:tplc="7CDA573A">
      <w:start w:val="1"/>
      <w:numFmt w:val="bullet"/>
      <w:lvlText w:val="•"/>
      <w:lvlJc w:val="left"/>
      <w:pPr>
        <w:ind w:left="2544" w:hanging="428"/>
      </w:pPr>
      <w:rPr>
        <w:rFonts w:hint="default"/>
      </w:rPr>
    </w:lvl>
    <w:lvl w:ilvl="3" w:tplc="B44C74F8">
      <w:start w:val="1"/>
      <w:numFmt w:val="bullet"/>
      <w:lvlText w:val="•"/>
      <w:lvlJc w:val="left"/>
      <w:pPr>
        <w:ind w:left="3396" w:hanging="428"/>
      </w:pPr>
      <w:rPr>
        <w:rFonts w:hint="default"/>
      </w:rPr>
    </w:lvl>
    <w:lvl w:ilvl="4" w:tplc="CC9E6278">
      <w:start w:val="1"/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24AC6340">
      <w:start w:val="1"/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08D404F2">
      <w:start w:val="1"/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27C63D46">
      <w:start w:val="1"/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EF427DB6">
      <w:start w:val="1"/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8" w15:restartNumberingAfterBreak="0">
    <w:nsid w:val="3E726E7F"/>
    <w:multiLevelType w:val="hybridMultilevel"/>
    <w:tmpl w:val="7AD247D6"/>
    <w:lvl w:ilvl="0" w:tplc="40FA1ACA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hint="default"/>
        <w:b/>
        <w:bCs/>
        <w:color w:val="1F4E79"/>
        <w:sz w:val="24"/>
        <w:szCs w:val="24"/>
      </w:rPr>
    </w:lvl>
    <w:lvl w:ilvl="1" w:tplc="104A4436">
      <w:start w:val="1"/>
      <w:numFmt w:val="lowerLetter"/>
      <w:lvlText w:val="%2."/>
      <w:lvlJc w:val="left"/>
      <w:pPr>
        <w:ind w:left="154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1FC805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759A0BD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716B458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2954DC22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9814D80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5B902DDA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65A280D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9" w15:restartNumberingAfterBreak="0">
    <w:nsid w:val="40012754"/>
    <w:multiLevelType w:val="hybridMultilevel"/>
    <w:tmpl w:val="10B43000"/>
    <w:lvl w:ilvl="0" w:tplc="041F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1BA0349"/>
    <w:multiLevelType w:val="hybridMultilevel"/>
    <w:tmpl w:val="0E1A3B78"/>
    <w:lvl w:ilvl="0" w:tplc="041F000F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1C8B"/>
    <w:multiLevelType w:val="hybridMultilevel"/>
    <w:tmpl w:val="5412A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86240"/>
    <w:multiLevelType w:val="hybridMultilevel"/>
    <w:tmpl w:val="E5081096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51D627F"/>
    <w:multiLevelType w:val="hybridMultilevel"/>
    <w:tmpl w:val="E11A2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02166"/>
    <w:multiLevelType w:val="hybridMultilevel"/>
    <w:tmpl w:val="E6FA96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A72"/>
    <w:multiLevelType w:val="hybridMultilevel"/>
    <w:tmpl w:val="899A3B96"/>
    <w:lvl w:ilvl="0" w:tplc="041F000F">
      <w:start w:val="1"/>
      <w:numFmt w:val="decimal"/>
      <w:lvlText w:val="%1."/>
      <w:lvlJc w:val="left"/>
      <w:pPr>
        <w:ind w:left="1560" w:hanging="360"/>
      </w:p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7C691B0E"/>
    <w:multiLevelType w:val="hybridMultilevel"/>
    <w:tmpl w:val="55B0D48A"/>
    <w:lvl w:ilvl="0" w:tplc="6FCC3FC0">
      <w:start w:val="1"/>
      <w:numFmt w:val="lowerLetter"/>
      <w:lvlText w:val="%1."/>
      <w:lvlJc w:val="left"/>
      <w:pPr>
        <w:ind w:left="11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0F21CBA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2" w:tplc="52087AAC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9C90D0D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804750A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5F7EFE4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1CE7C6A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750268EA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352AF0A4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8"/>
    <w:rsid w:val="00013972"/>
    <w:rsid w:val="00014078"/>
    <w:rsid w:val="000508F7"/>
    <w:rsid w:val="00064DF9"/>
    <w:rsid w:val="00080DA3"/>
    <w:rsid w:val="000C11FE"/>
    <w:rsid w:val="000C5949"/>
    <w:rsid w:val="00106630"/>
    <w:rsid w:val="001120CF"/>
    <w:rsid w:val="001128FE"/>
    <w:rsid w:val="00150C8F"/>
    <w:rsid w:val="00171CBA"/>
    <w:rsid w:val="00171CE9"/>
    <w:rsid w:val="001848DB"/>
    <w:rsid w:val="001A4F1D"/>
    <w:rsid w:val="001B73D9"/>
    <w:rsid w:val="001E07A4"/>
    <w:rsid w:val="001E2A7B"/>
    <w:rsid w:val="001E467F"/>
    <w:rsid w:val="001F3212"/>
    <w:rsid w:val="00207023"/>
    <w:rsid w:val="00215904"/>
    <w:rsid w:val="00234A2F"/>
    <w:rsid w:val="002409F5"/>
    <w:rsid w:val="00243DF7"/>
    <w:rsid w:val="00253729"/>
    <w:rsid w:val="0025500C"/>
    <w:rsid w:val="00262AF5"/>
    <w:rsid w:val="00262CD4"/>
    <w:rsid w:val="00282836"/>
    <w:rsid w:val="00285334"/>
    <w:rsid w:val="002A488B"/>
    <w:rsid w:val="002C0816"/>
    <w:rsid w:val="002F2AB9"/>
    <w:rsid w:val="002F3D2F"/>
    <w:rsid w:val="00342203"/>
    <w:rsid w:val="00363B21"/>
    <w:rsid w:val="00365011"/>
    <w:rsid w:val="00365A11"/>
    <w:rsid w:val="00382590"/>
    <w:rsid w:val="003B6731"/>
    <w:rsid w:val="003C4862"/>
    <w:rsid w:val="003D25F8"/>
    <w:rsid w:val="003D464D"/>
    <w:rsid w:val="003F4D11"/>
    <w:rsid w:val="003F58EC"/>
    <w:rsid w:val="0041022A"/>
    <w:rsid w:val="00422B72"/>
    <w:rsid w:val="0042566B"/>
    <w:rsid w:val="004359DA"/>
    <w:rsid w:val="00435B3B"/>
    <w:rsid w:val="00452A3F"/>
    <w:rsid w:val="00452BAF"/>
    <w:rsid w:val="00457386"/>
    <w:rsid w:val="00460E8A"/>
    <w:rsid w:val="004A664D"/>
    <w:rsid w:val="004B4655"/>
    <w:rsid w:val="004C2BD1"/>
    <w:rsid w:val="00504613"/>
    <w:rsid w:val="00524A33"/>
    <w:rsid w:val="00525854"/>
    <w:rsid w:val="0053334A"/>
    <w:rsid w:val="00563E25"/>
    <w:rsid w:val="00571315"/>
    <w:rsid w:val="005A5068"/>
    <w:rsid w:val="005B5738"/>
    <w:rsid w:val="005C3767"/>
    <w:rsid w:val="005C75D3"/>
    <w:rsid w:val="005D391A"/>
    <w:rsid w:val="005D7CC7"/>
    <w:rsid w:val="005E7CE8"/>
    <w:rsid w:val="00600BB6"/>
    <w:rsid w:val="00601EEE"/>
    <w:rsid w:val="006354A1"/>
    <w:rsid w:val="006450A2"/>
    <w:rsid w:val="00656FA6"/>
    <w:rsid w:val="00661AB9"/>
    <w:rsid w:val="00661F73"/>
    <w:rsid w:val="0066465D"/>
    <w:rsid w:val="00676BB8"/>
    <w:rsid w:val="006917E4"/>
    <w:rsid w:val="00693042"/>
    <w:rsid w:val="00696C2B"/>
    <w:rsid w:val="006A4062"/>
    <w:rsid w:val="006B73D0"/>
    <w:rsid w:val="006D483A"/>
    <w:rsid w:val="006F2CB2"/>
    <w:rsid w:val="007146EF"/>
    <w:rsid w:val="00715A22"/>
    <w:rsid w:val="00721208"/>
    <w:rsid w:val="00741D81"/>
    <w:rsid w:val="0074336C"/>
    <w:rsid w:val="007437B9"/>
    <w:rsid w:val="00745E6E"/>
    <w:rsid w:val="00754396"/>
    <w:rsid w:val="00754E00"/>
    <w:rsid w:val="00755DC2"/>
    <w:rsid w:val="00767C70"/>
    <w:rsid w:val="00776ADE"/>
    <w:rsid w:val="007A7956"/>
    <w:rsid w:val="007B230C"/>
    <w:rsid w:val="007D0586"/>
    <w:rsid w:val="007D15BC"/>
    <w:rsid w:val="007F016A"/>
    <w:rsid w:val="007F0722"/>
    <w:rsid w:val="007F126A"/>
    <w:rsid w:val="007F3078"/>
    <w:rsid w:val="007F6D69"/>
    <w:rsid w:val="008073C5"/>
    <w:rsid w:val="00812EAE"/>
    <w:rsid w:val="00814119"/>
    <w:rsid w:val="008409A3"/>
    <w:rsid w:val="008851A4"/>
    <w:rsid w:val="00885668"/>
    <w:rsid w:val="008A052C"/>
    <w:rsid w:val="008A6378"/>
    <w:rsid w:val="008C6847"/>
    <w:rsid w:val="008D18C4"/>
    <w:rsid w:val="008D1BC2"/>
    <w:rsid w:val="008D1D9A"/>
    <w:rsid w:val="008D71C2"/>
    <w:rsid w:val="008E3142"/>
    <w:rsid w:val="00913072"/>
    <w:rsid w:val="00914C65"/>
    <w:rsid w:val="0093376D"/>
    <w:rsid w:val="00935FE4"/>
    <w:rsid w:val="00944C2E"/>
    <w:rsid w:val="00952975"/>
    <w:rsid w:val="00963056"/>
    <w:rsid w:val="00992A8D"/>
    <w:rsid w:val="00994301"/>
    <w:rsid w:val="009966E9"/>
    <w:rsid w:val="009A6B8C"/>
    <w:rsid w:val="009D4710"/>
    <w:rsid w:val="009D5EEB"/>
    <w:rsid w:val="00A1547A"/>
    <w:rsid w:val="00A213AA"/>
    <w:rsid w:val="00A222B9"/>
    <w:rsid w:val="00A42267"/>
    <w:rsid w:val="00A5193B"/>
    <w:rsid w:val="00A6028F"/>
    <w:rsid w:val="00A70098"/>
    <w:rsid w:val="00A76441"/>
    <w:rsid w:val="00A826CB"/>
    <w:rsid w:val="00A93B15"/>
    <w:rsid w:val="00AA68A0"/>
    <w:rsid w:val="00AB0D96"/>
    <w:rsid w:val="00AB40FB"/>
    <w:rsid w:val="00AD33FA"/>
    <w:rsid w:val="00AD48D4"/>
    <w:rsid w:val="00B025DF"/>
    <w:rsid w:val="00B25A1A"/>
    <w:rsid w:val="00B31602"/>
    <w:rsid w:val="00B35C7D"/>
    <w:rsid w:val="00B36420"/>
    <w:rsid w:val="00B42918"/>
    <w:rsid w:val="00B44B20"/>
    <w:rsid w:val="00B63FEA"/>
    <w:rsid w:val="00B71423"/>
    <w:rsid w:val="00B805C3"/>
    <w:rsid w:val="00B91702"/>
    <w:rsid w:val="00B91844"/>
    <w:rsid w:val="00BA52A5"/>
    <w:rsid w:val="00BB3763"/>
    <w:rsid w:val="00BC3231"/>
    <w:rsid w:val="00BD1061"/>
    <w:rsid w:val="00BD1887"/>
    <w:rsid w:val="00BE0493"/>
    <w:rsid w:val="00BE5DC4"/>
    <w:rsid w:val="00C01D8B"/>
    <w:rsid w:val="00C0422E"/>
    <w:rsid w:val="00C0490F"/>
    <w:rsid w:val="00C46A55"/>
    <w:rsid w:val="00C551A7"/>
    <w:rsid w:val="00C57F7F"/>
    <w:rsid w:val="00C60B96"/>
    <w:rsid w:val="00C70723"/>
    <w:rsid w:val="00C7075B"/>
    <w:rsid w:val="00C71547"/>
    <w:rsid w:val="00C837DC"/>
    <w:rsid w:val="00CB7880"/>
    <w:rsid w:val="00CD576A"/>
    <w:rsid w:val="00D04568"/>
    <w:rsid w:val="00D056A0"/>
    <w:rsid w:val="00D225DF"/>
    <w:rsid w:val="00D35B9C"/>
    <w:rsid w:val="00D3763D"/>
    <w:rsid w:val="00D45C39"/>
    <w:rsid w:val="00D60BE4"/>
    <w:rsid w:val="00D77DC6"/>
    <w:rsid w:val="00D80A06"/>
    <w:rsid w:val="00D82A2D"/>
    <w:rsid w:val="00D84036"/>
    <w:rsid w:val="00D86EFF"/>
    <w:rsid w:val="00D97570"/>
    <w:rsid w:val="00DA0484"/>
    <w:rsid w:val="00DA1132"/>
    <w:rsid w:val="00DA1168"/>
    <w:rsid w:val="00DA6E99"/>
    <w:rsid w:val="00DB35CF"/>
    <w:rsid w:val="00DD5B90"/>
    <w:rsid w:val="00DE25AB"/>
    <w:rsid w:val="00E10C35"/>
    <w:rsid w:val="00E2635C"/>
    <w:rsid w:val="00E30E27"/>
    <w:rsid w:val="00E514BF"/>
    <w:rsid w:val="00E52F74"/>
    <w:rsid w:val="00E561C7"/>
    <w:rsid w:val="00E602DA"/>
    <w:rsid w:val="00E64413"/>
    <w:rsid w:val="00EA6046"/>
    <w:rsid w:val="00EC372E"/>
    <w:rsid w:val="00EF7AF1"/>
    <w:rsid w:val="00F358ED"/>
    <w:rsid w:val="00F40DE1"/>
    <w:rsid w:val="00F462B8"/>
    <w:rsid w:val="00F57809"/>
    <w:rsid w:val="00F62478"/>
    <w:rsid w:val="00F727E6"/>
    <w:rsid w:val="00F826BA"/>
    <w:rsid w:val="00F92E8E"/>
    <w:rsid w:val="00FA2077"/>
    <w:rsid w:val="00FA60A8"/>
    <w:rsid w:val="00FD08EA"/>
    <w:rsid w:val="00FD220A"/>
    <w:rsid w:val="00FE294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AA52-C83E-4DB4-8F83-4A464D1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E7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6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E7CE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E7C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573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80D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0D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080DA3"/>
    <w:pPr>
      <w:widowControl w:val="0"/>
      <w:ind w:left="1265" w:hanging="425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0DA3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A6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57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57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576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7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32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21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username">
    <w:name w:val="username"/>
    <w:basedOn w:val="VarsaylanParagrafYazTipi"/>
    <w:rsid w:val="00C7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yonodm.meb.gov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OdmAfy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yonod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8109-79F6-4ED3-A7B6-5B896794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</cp:lastModifiedBy>
  <cp:revision>2</cp:revision>
  <cp:lastPrinted>2021-01-12T12:34:00Z</cp:lastPrinted>
  <dcterms:created xsi:type="dcterms:W3CDTF">2021-01-15T11:16:00Z</dcterms:created>
  <dcterms:modified xsi:type="dcterms:W3CDTF">2021-01-15T11:16:00Z</dcterms:modified>
</cp:coreProperties>
</file>