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20" w:rsidRDefault="00537DFB">
      <w:bookmarkStart w:id="0" w:name="_GoBack"/>
      <w:r>
        <w:rPr>
          <w:noProof/>
          <w:lang w:eastAsia="tr-TR"/>
        </w:rPr>
        <w:drawing>
          <wp:inline distT="0" distB="0" distL="0" distR="0" wp14:anchorId="53B51D0E" wp14:editId="74298B2C">
            <wp:extent cx="7199470" cy="4906370"/>
            <wp:effectExtent l="0" t="0" r="1905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6120" cy="491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7DFB" w:rsidRDefault="00537DFB"/>
    <w:p w:rsidR="00537DFB" w:rsidRPr="00C55E61" w:rsidRDefault="00537DFB" w:rsidP="00537DFB">
      <w:pPr>
        <w:rPr>
          <w:color w:val="00B050"/>
          <w:u w:val="thick"/>
        </w:rPr>
      </w:pPr>
      <w:r w:rsidRPr="00C55E61">
        <w:rPr>
          <w:color w:val="00B050"/>
          <w:u w:val="thick"/>
        </w:rPr>
        <w:t xml:space="preserve">3- TEHLİKE: BİLDİRİM YAPMAMA: </w:t>
      </w:r>
    </w:p>
    <w:p w:rsidR="00537DFB" w:rsidRDefault="00537DFB" w:rsidP="00537DFB">
      <w:r>
        <w:t xml:space="preserve">TEHLİKE UNSURLARI: Meslek hastalığı ve İş kazası olması durumunda </w:t>
      </w:r>
      <w:r w:rsidRPr="007E6082">
        <w:t>3 iş günü içerisinde bildirim yapılmaması sonucu kanuni yaptırıma maruz kalma riski.</w:t>
      </w:r>
    </w:p>
    <w:p w:rsidR="00537DFB" w:rsidRDefault="00537DFB" w:rsidP="00537DFB">
      <w:r>
        <w:t xml:space="preserve">ÖNLEM: </w:t>
      </w:r>
      <w:r w:rsidRPr="007E6082">
        <w:t>3 iş günü içerisinde bildirim yapılmaması sonucu kan</w:t>
      </w:r>
      <w:r>
        <w:t xml:space="preserve">uni yaptırıma maruz kalınmaması için  </w:t>
      </w:r>
      <w:r w:rsidRPr="007E6082">
        <w:t>6331 ve 5510 sayılı mevzuatlar çerçevesinde gerekli önleml</w:t>
      </w:r>
      <w:r>
        <w:t>erin alınması gerekmektedir.</w:t>
      </w:r>
    </w:p>
    <w:p w:rsidR="00537DFB" w:rsidRDefault="00537DFB"/>
    <w:sectPr w:rsidR="00537DFB" w:rsidSect="00537D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FB"/>
    <w:rsid w:val="002F07ED"/>
    <w:rsid w:val="00537DFB"/>
    <w:rsid w:val="005E6220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2E75-9BF2-4BAB-957A-B1FE175F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</dc:creator>
  <cp:keywords/>
  <dc:description/>
  <cp:lastModifiedBy>CEYHAN</cp:lastModifiedBy>
  <cp:revision>5</cp:revision>
  <dcterms:created xsi:type="dcterms:W3CDTF">2020-11-17T21:05:00Z</dcterms:created>
  <dcterms:modified xsi:type="dcterms:W3CDTF">2020-11-18T09:04:00Z</dcterms:modified>
</cp:coreProperties>
</file>