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F3" w:rsidRPr="00B753A2" w:rsidRDefault="000832F3" w:rsidP="00FE1E46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4"/>
          <w:szCs w:val="24"/>
        </w:rPr>
      </w:pPr>
      <w:bookmarkStart w:id="0" w:name="_GoBack"/>
      <w:bookmarkEnd w:id="0"/>
      <w:r w:rsidRPr="00B753A2">
        <w:rPr>
          <w:b/>
          <w:sz w:val="24"/>
          <w:szCs w:val="24"/>
        </w:rPr>
        <w:t>T.C.</w:t>
      </w:r>
    </w:p>
    <w:p w:rsidR="000832F3" w:rsidRPr="00B753A2" w:rsidRDefault="000832F3" w:rsidP="00FE1E46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MİLLÎ EĞİTİM BAKANLIĞI</w:t>
      </w:r>
    </w:p>
    <w:p w:rsidR="000832F3" w:rsidRPr="00B753A2" w:rsidRDefault="000832F3" w:rsidP="00FE1E46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Öğretmen Yetiştirme ve Geliştirme Genel Müdürlüğü</w:t>
      </w:r>
    </w:p>
    <w:p w:rsidR="000832F3" w:rsidRPr="00B753A2" w:rsidRDefault="00975BDE" w:rsidP="00FE1E46">
      <w:pPr>
        <w:widowControl w:val="0"/>
        <w:autoSpaceDE w:val="0"/>
        <w:autoSpaceDN w:val="0"/>
        <w:adjustRightInd w:val="0"/>
        <w:spacing w:before="240" w:line="23" w:lineRule="atLeast"/>
        <w:jc w:val="center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Mesleki Gelişim Prog</w:t>
      </w:r>
      <w:r w:rsidR="000832F3" w:rsidRPr="00B753A2">
        <w:rPr>
          <w:b/>
          <w:sz w:val="24"/>
          <w:szCs w:val="24"/>
        </w:rPr>
        <w:t>ramı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275"/>
        <w:gridCol w:w="2867"/>
      </w:tblGrid>
      <w:tr w:rsidR="004A5F9F" w:rsidRPr="00B753A2" w:rsidTr="005B250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F" w:rsidRPr="00B753A2" w:rsidRDefault="004A5F9F" w:rsidP="002E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53A2">
              <w:rPr>
                <w:b/>
                <w:sz w:val="24"/>
                <w:szCs w:val="24"/>
                <w:lang w:eastAsia="en-US"/>
              </w:rPr>
              <w:t>ALAN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F" w:rsidRPr="00B753A2" w:rsidRDefault="004A5F9F" w:rsidP="002E61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53A2">
              <w:rPr>
                <w:b/>
                <w:sz w:val="24"/>
                <w:szCs w:val="24"/>
                <w:lang w:eastAsia="en-US"/>
              </w:rPr>
              <w:t>ALT ALAN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9F" w:rsidRPr="00B753A2" w:rsidRDefault="004A5F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53A2">
              <w:rPr>
                <w:b/>
                <w:sz w:val="24"/>
                <w:szCs w:val="24"/>
                <w:lang w:eastAsia="en-US"/>
              </w:rPr>
              <w:t>KODU</w:t>
            </w:r>
          </w:p>
        </w:tc>
      </w:tr>
      <w:tr w:rsidR="00F66AB2" w:rsidRPr="00B753A2" w:rsidTr="005B250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2" w:rsidRPr="00B753A2" w:rsidRDefault="005215C2" w:rsidP="00F656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Öğretmen Eğitimleri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2" w:rsidRPr="00B753A2" w:rsidRDefault="005215C2" w:rsidP="006B5E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Genel Alan </w:t>
            </w:r>
            <w:r w:rsidR="006B5E12">
              <w:rPr>
                <w:b/>
                <w:sz w:val="24"/>
                <w:szCs w:val="24"/>
                <w:lang w:eastAsia="en-US"/>
              </w:rPr>
              <w:t>Eğitimleri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2" w:rsidRPr="00B753A2" w:rsidRDefault="005215C2" w:rsidP="003E4F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2.01.01.02</w:t>
            </w:r>
            <w:r w:rsidR="006A641F">
              <w:rPr>
                <w:b/>
                <w:sz w:val="24"/>
                <w:szCs w:val="24"/>
                <w:lang w:eastAsia="en-US"/>
              </w:rPr>
              <w:t>.037</w:t>
            </w:r>
          </w:p>
        </w:tc>
      </w:tr>
    </w:tbl>
    <w:p w:rsidR="000832F3" w:rsidRPr="00B753A2" w:rsidRDefault="000832F3" w:rsidP="00FD6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3" w:lineRule="atLeast"/>
        <w:ind w:left="714" w:hanging="357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ETKİNLİĞİN ADI</w:t>
      </w:r>
    </w:p>
    <w:p w:rsidR="000832F3" w:rsidRDefault="00F337D1" w:rsidP="00FD678C">
      <w:pPr>
        <w:spacing w:after="120" w:line="23" w:lineRule="atLeast"/>
        <w:ind w:firstLine="708"/>
        <w:rPr>
          <w:sz w:val="24"/>
          <w:szCs w:val="24"/>
        </w:rPr>
      </w:pPr>
      <w:r w:rsidRPr="00B753A2">
        <w:rPr>
          <w:sz w:val="24"/>
          <w:szCs w:val="24"/>
        </w:rPr>
        <w:t>Masal Anlatıcılığı</w:t>
      </w:r>
      <w:r w:rsidR="000559A1">
        <w:rPr>
          <w:sz w:val="24"/>
          <w:szCs w:val="24"/>
        </w:rPr>
        <w:t xml:space="preserve"> </w:t>
      </w:r>
      <w:r w:rsidR="00D97663" w:rsidRPr="00B753A2">
        <w:rPr>
          <w:sz w:val="24"/>
          <w:szCs w:val="24"/>
        </w:rPr>
        <w:t xml:space="preserve">Eğitimi </w:t>
      </w:r>
      <w:r w:rsidR="009028C5" w:rsidRPr="00B753A2">
        <w:rPr>
          <w:sz w:val="24"/>
          <w:szCs w:val="24"/>
        </w:rPr>
        <w:t>Kursu</w:t>
      </w:r>
    </w:p>
    <w:p w:rsidR="00587F08" w:rsidRPr="00B753A2" w:rsidRDefault="000832F3" w:rsidP="00FD67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3" w:lineRule="atLeast"/>
        <w:ind w:left="714" w:hanging="357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ETKİNLİĞİN AMAÇLARI</w:t>
      </w:r>
    </w:p>
    <w:p w:rsidR="00FC502A" w:rsidRPr="00B753A2" w:rsidRDefault="009E15A9" w:rsidP="00587F08">
      <w:pPr>
        <w:widowControl w:val="0"/>
        <w:autoSpaceDE w:val="0"/>
        <w:autoSpaceDN w:val="0"/>
        <w:adjustRightInd w:val="0"/>
        <w:spacing w:before="240" w:after="120" w:line="23" w:lineRule="atLeast"/>
        <w:ind w:left="71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Bu faaliyet</w:t>
      </w:r>
      <w:r w:rsidR="00587F08" w:rsidRPr="00B753A2">
        <w:rPr>
          <w:sz w:val="24"/>
          <w:szCs w:val="24"/>
        </w:rPr>
        <w:t>; Bakanlığımıza bağlı</w:t>
      </w:r>
      <w:r w:rsidR="00B35E60">
        <w:rPr>
          <w:sz w:val="24"/>
          <w:szCs w:val="24"/>
        </w:rPr>
        <w:t xml:space="preserve"> okul ve kurumlarda </w:t>
      </w:r>
      <w:r w:rsidR="00871594" w:rsidRPr="00B753A2">
        <w:rPr>
          <w:sz w:val="24"/>
          <w:szCs w:val="24"/>
        </w:rPr>
        <w:t xml:space="preserve"> görev yapan</w:t>
      </w:r>
      <w:r w:rsidR="00664C25" w:rsidRPr="00B753A2">
        <w:rPr>
          <w:sz w:val="24"/>
          <w:szCs w:val="24"/>
        </w:rPr>
        <w:t xml:space="preserve"> öğretmenlerin</w:t>
      </w:r>
      <w:r w:rsidR="000559A1">
        <w:rPr>
          <w:sz w:val="24"/>
          <w:szCs w:val="24"/>
        </w:rPr>
        <w:t xml:space="preserve"> </w:t>
      </w:r>
      <w:r w:rsidR="00587F08" w:rsidRPr="00B753A2">
        <w:rPr>
          <w:sz w:val="24"/>
          <w:szCs w:val="24"/>
        </w:rPr>
        <w:t xml:space="preserve">"Masal Anlatıcılığı " konusunda bilgi ve becerilerini arttırmak amacıyla düzenlenmiştir. </w:t>
      </w:r>
      <w:r w:rsidR="00FC502A" w:rsidRPr="00B753A2">
        <w:rPr>
          <w:bCs/>
          <w:sz w:val="24"/>
          <w:szCs w:val="24"/>
        </w:rPr>
        <w:t>Bu faaliyeti başarı ile tamamlayan her kursiyer;</w:t>
      </w:r>
    </w:p>
    <w:p w:rsidR="002F455E" w:rsidRPr="00C50133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Masal ve masalın diğer türlerden farkları hakkın</w:t>
      </w:r>
      <w:r w:rsidR="0057306C">
        <w:rPr>
          <w:color w:val="000000" w:themeColor="text1"/>
          <w:sz w:val="24"/>
          <w:szCs w:val="24"/>
        </w:rPr>
        <w:t>da bilgi sahibi olur.</w:t>
      </w:r>
    </w:p>
    <w:p w:rsidR="0057306C" w:rsidRDefault="002F455E" w:rsidP="0057306C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Geleneksel masal </w:t>
      </w:r>
      <w:r w:rsidR="006518F3">
        <w:rPr>
          <w:bCs/>
          <w:color w:val="000000" w:themeColor="text1"/>
          <w:sz w:val="24"/>
          <w:szCs w:val="24"/>
        </w:rPr>
        <w:t>anlatıcılığı</w:t>
      </w:r>
      <w:r w:rsidR="00CF3CEF">
        <w:rPr>
          <w:bCs/>
          <w:color w:val="000000" w:themeColor="text1"/>
          <w:sz w:val="24"/>
          <w:szCs w:val="24"/>
        </w:rPr>
        <w:t>nın önemini açıklar.</w:t>
      </w:r>
    </w:p>
    <w:p w:rsidR="0057306C" w:rsidRPr="0057306C" w:rsidRDefault="0057306C" w:rsidP="008401AC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57306C">
        <w:rPr>
          <w:bCs/>
          <w:color w:val="000000" w:themeColor="text1"/>
          <w:sz w:val="24"/>
          <w:szCs w:val="24"/>
        </w:rPr>
        <w:t>Masal anlatıcılığı yöntem ve tekniklerini uygular.</w:t>
      </w:r>
    </w:p>
    <w:p w:rsidR="002F455E" w:rsidRPr="00B753A2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Masal anlatımında tekerleme ve</w:t>
      </w:r>
      <w:r w:rsidR="00B35E60">
        <w:rPr>
          <w:bCs/>
          <w:color w:val="000000" w:themeColor="text1"/>
          <w:sz w:val="24"/>
          <w:szCs w:val="24"/>
        </w:rPr>
        <w:t xml:space="preserve"> ara sözlerin önemini açıklar.</w:t>
      </w:r>
    </w:p>
    <w:p w:rsidR="002F455E" w:rsidRPr="00B753A2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Masal anlatımında dil kullanımın önemi</w:t>
      </w:r>
      <w:r w:rsidR="001254A9">
        <w:rPr>
          <w:bCs/>
          <w:color w:val="000000" w:themeColor="text1"/>
          <w:sz w:val="24"/>
          <w:szCs w:val="24"/>
        </w:rPr>
        <w:t>ni açıklar</w:t>
      </w:r>
    </w:p>
    <w:p w:rsidR="002F455E" w:rsidRPr="00B753A2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Masal ve dinleyici ile</w:t>
      </w:r>
      <w:r w:rsidR="00B35E60">
        <w:rPr>
          <w:bCs/>
          <w:color w:val="000000" w:themeColor="text1"/>
          <w:sz w:val="24"/>
          <w:szCs w:val="24"/>
        </w:rPr>
        <w:t xml:space="preserve"> bağ kurmanın önemini örneklerle açıklar.</w:t>
      </w:r>
    </w:p>
    <w:p w:rsidR="002F455E" w:rsidRPr="00B753A2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Ma</w:t>
      </w:r>
      <w:r>
        <w:rPr>
          <w:bCs/>
          <w:color w:val="000000" w:themeColor="text1"/>
          <w:sz w:val="24"/>
          <w:szCs w:val="24"/>
        </w:rPr>
        <w:t>salın eğitsel işlevi</w:t>
      </w:r>
      <w:r w:rsidR="001B2C58">
        <w:rPr>
          <w:bCs/>
          <w:color w:val="000000" w:themeColor="text1"/>
          <w:sz w:val="24"/>
          <w:szCs w:val="24"/>
        </w:rPr>
        <w:t>ni açıklar.</w:t>
      </w:r>
    </w:p>
    <w:p w:rsidR="002F455E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Çocuğ</w:t>
      </w:r>
      <w:r>
        <w:rPr>
          <w:bCs/>
          <w:color w:val="000000" w:themeColor="text1"/>
          <w:sz w:val="24"/>
          <w:szCs w:val="24"/>
        </w:rPr>
        <w:t>un yaş özelliklerine göre masal</w:t>
      </w:r>
      <w:r w:rsidR="006A6B66">
        <w:rPr>
          <w:bCs/>
          <w:color w:val="000000" w:themeColor="text1"/>
          <w:sz w:val="24"/>
          <w:szCs w:val="24"/>
        </w:rPr>
        <w:t>ı</w:t>
      </w:r>
      <w:r w:rsidR="00B35E60">
        <w:rPr>
          <w:bCs/>
          <w:color w:val="000000" w:themeColor="text1"/>
          <w:sz w:val="24"/>
          <w:szCs w:val="24"/>
        </w:rPr>
        <w:t xml:space="preserve"> nasıl seçeceğini açıklar.</w:t>
      </w:r>
    </w:p>
    <w:p w:rsidR="001250A6" w:rsidRPr="00B753A2" w:rsidRDefault="001250A6" w:rsidP="001250A6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Çocuğu masalın içine alma tekniklerini uygular.</w:t>
      </w:r>
    </w:p>
    <w:p w:rsidR="002F455E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Masal</w:t>
      </w:r>
      <w:r w:rsidR="00B245A2">
        <w:rPr>
          <w:bCs/>
          <w:color w:val="000000" w:themeColor="text1"/>
          <w:sz w:val="24"/>
          <w:szCs w:val="24"/>
        </w:rPr>
        <w:t xml:space="preserve"> anlatımında</w:t>
      </w:r>
      <w:r w:rsidR="000F0B87">
        <w:rPr>
          <w:bCs/>
          <w:color w:val="000000" w:themeColor="text1"/>
          <w:sz w:val="24"/>
          <w:szCs w:val="24"/>
        </w:rPr>
        <w:t xml:space="preserve"> ses, nefes ve </w:t>
      </w:r>
      <w:r>
        <w:rPr>
          <w:bCs/>
          <w:color w:val="000000" w:themeColor="text1"/>
          <w:sz w:val="24"/>
          <w:szCs w:val="24"/>
        </w:rPr>
        <w:t>beden kullanımının</w:t>
      </w:r>
      <w:r w:rsidR="000F0B87">
        <w:rPr>
          <w:bCs/>
          <w:color w:val="000000" w:themeColor="text1"/>
          <w:sz w:val="24"/>
          <w:szCs w:val="24"/>
        </w:rPr>
        <w:t xml:space="preserve"> ön</w:t>
      </w:r>
      <w:r w:rsidR="00B35E60">
        <w:rPr>
          <w:bCs/>
          <w:color w:val="000000" w:themeColor="text1"/>
          <w:sz w:val="24"/>
          <w:szCs w:val="24"/>
        </w:rPr>
        <w:t>emini açıklar.</w:t>
      </w:r>
    </w:p>
    <w:p w:rsidR="00C544B9" w:rsidRDefault="00C544B9" w:rsidP="00C544B9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 xml:space="preserve">Masal anlatımında müziğin </w:t>
      </w:r>
      <w:r>
        <w:rPr>
          <w:bCs/>
          <w:color w:val="000000" w:themeColor="text1"/>
          <w:sz w:val="24"/>
          <w:szCs w:val="24"/>
        </w:rPr>
        <w:t>önemi</w:t>
      </w:r>
      <w:r w:rsidR="00B245A2">
        <w:rPr>
          <w:bCs/>
          <w:color w:val="000000" w:themeColor="text1"/>
          <w:sz w:val="24"/>
          <w:szCs w:val="24"/>
        </w:rPr>
        <w:t>ni</w:t>
      </w:r>
      <w:r w:rsidR="000559A1">
        <w:rPr>
          <w:bCs/>
          <w:color w:val="000000" w:themeColor="text1"/>
          <w:sz w:val="24"/>
          <w:szCs w:val="24"/>
        </w:rPr>
        <w:t xml:space="preserve"> </w:t>
      </w:r>
      <w:r w:rsidR="00B35E60">
        <w:rPr>
          <w:bCs/>
          <w:color w:val="000000" w:themeColor="text1"/>
          <w:sz w:val="24"/>
          <w:szCs w:val="24"/>
        </w:rPr>
        <w:t>açıklar.</w:t>
      </w:r>
    </w:p>
    <w:p w:rsidR="002F455E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Masalda ve masal anlat</w:t>
      </w:r>
      <w:r w:rsidR="00B35E60">
        <w:rPr>
          <w:bCs/>
          <w:color w:val="000000" w:themeColor="text1"/>
          <w:sz w:val="24"/>
          <w:szCs w:val="24"/>
        </w:rPr>
        <w:t>ımında ritmin önemini açıklar.</w:t>
      </w:r>
    </w:p>
    <w:p w:rsidR="00C544B9" w:rsidRDefault="00C544B9" w:rsidP="00C544B9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 xml:space="preserve">Masal anlatımında </w:t>
      </w:r>
      <w:r w:rsidR="006876C0">
        <w:rPr>
          <w:bCs/>
          <w:color w:val="000000" w:themeColor="text1"/>
          <w:sz w:val="24"/>
          <w:szCs w:val="24"/>
        </w:rPr>
        <w:t>ritim</w:t>
      </w:r>
      <w:r w:rsidR="000F0B87">
        <w:rPr>
          <w:bCs/>
          <w:color w:val="000000" w:themeColor="text1"/>
          <w:sz w:val="24"/>
          <w:szCs w:val="24"/>
        </w:rPr>
        <w:t>,</w:t>
      </w:r>
      <w:r w:rsidRPr="00B753A2">
        <w:rPr>
          <w:bCs/>
          <w:color w:val="000000" w:themeColor="text1"/>
          <w:sz w:val="24"/>
          <w:szCs w:val="24"/>
        </w:rPr>
        <w:t>dans</w:t>
      </w:r>
      <w:r>
        <w:rPr>
          <w:bCs/>
          <w:color w:val="000000" w:themeColor="text1"/>
          <w:sz w:val="24"/>
          <w:szCs w:val="24"/>
        </w:rPr>
        <w:t>,</w:t>
      </w:r>
      <w:r w:rsidRPr="00B753A2">
        <w:rPr>
          <w:bCs/>
          <w:color w:val="000000" w:themeColor="text1"/>
          <w:sz w:val="24"/>
          <w:szCs w:val="24"/>
        </w:rPr>
        <w:t xml:space="preserve"> devinim </w:t>
      </w:r>
      <w:r>
        <w:rPr>
          <w:bCs/>
          <w:color w:val="000000" w:themeColor="text1"/>
          <w:sz w:val="24"/>
          <w:szCs w:val="24"/>
        </w:rPr>
        <w:t xml:space="preserve">ile </w:t>
      </w:r>
      <w:r w:rsidRPr="00B753A2">
        <w:rPr>
          <w:bCs/>
          <w:color w:val="000000" w:themeColor="text1"/>
          <w:sz w:val="24"/>
          <w:szCs w:val="24"/>
        </w:rPr>
        <w:t>ritmik oyunlar tasarlar</w:t>
      </w:r>
      <w:r>
        <w:rPr>
          <w:bCs/>
          <w:color w:val="000000" w:themeColor="text1"/>
          <w:sz w:val="24"/>
          <w:szCs w:val="24"/>
        </w:rPr>
        <w:t>.</w:t>
      </w:r>
    </w:p>
    <w:p w:rsidR="00816520" w:rsidRDefault="00816520" w:rsidP="00816520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Masal anla</w:t>
      </w:r>
      <w:r w:rsidR="00B35E60">
        <w:rPr>
          <w:bCs/>
          <w:color w:val="000000" w:themeColor="text1"/>
          <w:sz w:val="24"/>
          <w:szCs w:val="24"/>
        </w:rPr>
        <w:t>tımında oyunun yerini açıklar.</w:t>
      </w:r>
    </w:p>
    <w:p w:rsidR="00C41607" w:rsidRDefault="002F455E" w:rsidP="00C41607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Masal anlatımında diksiyon ve tonlamaya dikkat eder.</w:t>
      </w:r>
    </w:p>
    <w:p w:rsidR="00C41607" w:rsidRPr="00C41607" w:rsidRDefault="00C41607" w:rsidP="00C41607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C41607">
        <w:rPr>
          <w:color w:val="000000"/>
        </w:rPr>
        <w:t>Alanı ile ilgili temel bilgi ve veri kaynaklarını sınıflandırır.</w:t>
      </w:r>
    </w:p>
    <w:p w:rsidR="00C41607" w:rsidRPr="00C41607" w:rsidRDefault="00C41607" w:rsidP="00C41607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C41607">
        <w:rPr>
          <w:color w:val="000000"/>
        </w:rPr>
        <w:t>Alanının eğitim ve öğretimi için gerekli olan becerileri sergiler.</w:t>
      </w:r>
    </w:p>
    <w:p w:rsidR="002F455E" w:rsidRPr="00B753A2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bCs/>
          <w:color w:val="000000" w:themeColor="text1"/>
          <w:sz w:val="24"/>
          <w:szCs w:val="24"/>
        </w:rPr>
      </w:pPr>
      <w:r w:rsidRPr="00B753A2">
        <w:rPr>
          <w:bCs/>
          <w:color w:val="000000" w:themeColor="text1"/>
          <w:sz w:val="24"/>
          <w:szCs w:val="24"/>
        </w:rPr>
        <w:t>Kişisel ve mesleki yönden kendisini geliştirmeye yönelik faaliyetlerde bulunur.</w:t>
      </w:r>
    </w:p>
    <w:p w:rsidR="002F455E" w:rsidRDefault="002F455E" w:rsidP="002F455E">
      <w:pPr>
        <w:pStyle w:val="ListeParagraf"/>
        <w:numPr>
          <w:ilvl w:val="0"/>
          <w:numId w:val="19"/>
        </w:numPr>
        <w:spacing w:after="120" w:line="23" w:lineRule="atLeast"/>
        <w:ind w:left="1134"/>
        <w:rPr>
          <w:color w:val="000000" w:themeColor="text1"/>
          <w:sz w:val="24"/>
          <w:szCs w:val="24"/>
        </w:rPr>
      </w:pPr>
      <w:r w:rsidRPr="00B753A2">
        <w:rPr>
          <w:color w:val="000000" w:themeColor="text1"/>
          <w:sz w:val="24"/>
          <w:szCs w:val="24"/>
        </w:rPr>
        <w:t>Meslektaşlarıyla bilgi ve deneyim paylaşımına açıktır.</w:t>
      </w:r>
    </w:p>
    <w:p w:rsidR="005370E1" w:rsidRDefault="005370E1" w:rsidP="005370E1">
      <w:pPr>
        <w:spacing w:after="120" w:line="23" w:lineRule="atLeast"/>
        <w:rPr>
          <w:color w:val="000000" w:themeColor="text1"/>
          <w:sz w:val="24"/>
          <w:szCs w:val="24"/>
        </w:rPr>
      </w:pPr>
    </w:p>
    <w:p w:rsidR="005370E1" w:rsidRPr="005370E1" w:rsidRDefault="005370E1" w:rsidP="005370E1">
      <w:pPr>
        <w:spacing w:after="120" w:line="23" w:lineRule="atLeast"/>
        <w:rPr>
          <w:color w:val="000000" w:themeColor="text1"/>
          <w:sz w:val="24"/>
          <w:szCs w:val="24"/>
        </w:rPr>
      </w:pPr>
    </w:p>
    <w:p w:rsidR="00C41607" w:rsidRPr="00C41607" w:rsidRDefault="00C41607" w:rsidP="00C41607">
      <w:pPr>
        <w:pStyle w:val="ListeParagraf"/>
        <w:widowControl w:val="0"/>
        <w:autoSpaceDE w:val="0"/>
        <w:autoSpaceDN w:val="0"/>
        <w:adjustRightInd w:val="0"/>
        <w:spacing w:before="240" w:after="120" w:line="23" w:lineRule="atLeast"/>
        <w:jc w:val="both"/>
        <w:rPr>
          <w:b/>
          <w:sz w:val="24"/>
          <w:szCs w:val="24"/>
        </w:rPr>
      </w:pPr>
    </w:p>
    <w:p w:rsidR="009070F4" w:rsidRPr="00B753A2" w:rsidRDefault="009070F4" w:rsidP="00F12DC5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3" w:lineRule="atLeast"/>
        <w:jc w:val="both"/>
        <w:rPr>
          <w:b/>
          <w:sz w:val="24"/>
          <w:szCs w:val="24"/>
        </w:rPr>
      </w:pPr>
      <w:r w:rsidRPr="00B753A2">
        <w:rPr>
          <w:b/>
          <w:bCs/>
          <w:sz w:val="24"/>
          <w:szCs w:val="24"/>
        </w:rPr>
        <w:lastRenderedPageBreak/>
        <w:t>ETKİNLİĞİN İLİŞKİLİ OLDUĞU YETERLİKLER</w:t>
      </w:r>
    </w:p>
    <w:p w:rsidR="0031665E" w:rsidRPr="00B753A2" w:rsidRDefault="0031665E" w:rsidP="00BB037B">
      <w:pPr>
        <w:pStyle w:val="ListeParagraf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3" w:lineRule="atLeast"/>
        <w:ind w:left="993" w:hanging="284"/>
        <w:rPr>
          <w:b/>
          <w:bCs/>
          <w:sz w:val="24"/>
          <w:szCs w:val="24"/>
        </w:rPr>
      </w:pPr>
      <w:r w:rsidRPr="00B753A2">
        <w:rPr>
          <w:b/>
          <w:bCs/>
          <w:sz w:val="24"/>
          <w:szCs w:val="24"/>
        </w:rPr>
        <w:t>MESLEKİ BİLGİ</w:t>
      </w:r>
    </w:p>
    <w:p w:rsidR="0031665E" w:rsidRPr="00B753A2" w:rsidRDefault="0031665E" w:rsidP="0031665E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  <w:szCs w:val="24"/>
        </w:rPr>
      </w:pPr>
      <w:r w:rsidRPr="00B753A2">
        <w:rPr>
          <w:bCs/>
          <w:sz w:val="24"/>
          <w:szCs w:val="24"/>
        </w:rPr>
        <w:t>A1. Alan Bilgisi</w:t>
      </w:r>
    </w:p>
    <w:p w:rsidR="009070F4" w:rsidRPr="00B753A2" w:rsidRDefault="00F12DC5" w:rsidP="00FD678C">
      <w:pPr>
        <w:spacing w:after="120" w:line="23" w:lineRule="atLeast"/>
        <w:ind w:firstLine="708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 xml:space="preserve">B. </w:t>
      </w:r>
      <w:r w:rsidR="009070F4" w:rsidRPr="00B753A2">
        <w:rPr>
          <w:b/>
          <w:sz w:val="24"/>
          <w:szCs w:val="24"/>
        </w:rPr>
        <w:t xml:space="preserve"> MESLEKİ BECERİ</w:t>
      </w:r>
    </w:p>
    <w:p w:rsidR="00F12DC5" w:rsidRPr="00B753A2" w:rsidRDefault="009070F4" w:rsidP="00F12DC5">
      <w:pPr>
        <w:spacing w:after="120" w:line="23" w:lineRule="atLeast"/>
        <w:ind w:firstLine="708"/>
        <w:rPr>
          <w:sz w:val="24"/>
          <w:szCs w:val="24"/>
        </w:rPr>
      </w:pPr>
      <w:r w:rsidRPr="00B753A2">
        <w:rPr>
          <w:sz w:val="24"/>
          <w:szCs w:val="24"/>
        </w:rPr>
        <w:t xml:space="preserve"> </w:t>
      </w:r>
      <w:r w:rsidR="00C41607">
        <w:rPr>
          <w:sz w:val="24"/>
          <w:szCs w:val="24"/>
        </w:rPr>
        <w:t xml:space="preserve">     </w:t>
      </w:r>
      <w:r w:rsidRPr="00B753A2">
        <w:rPr>
          <w:sz w:val="24"/>
          <w:szCs w:val="24"/>
        </w:rPr>
        <w:t xml:space="preserve">B3. </w:t>
      </w:r>
      <w:r w:rsidR="00F12DC5" w:rsidRPr="00B753A2">
        <w:rPr>
          <w:sz w:val="24"/>
          <w:szCs w:val="24"/>
        </w:rPr>
        <w:t>Öğretme ve Öğrenme Sürecini Yönetme</w:t>
      </w:r>
    </w:p>
    <w:p w:rsidR="00F12DC5" w:rsidRPr="00B753A2" w:rsidRDefault="00F12DC5" w:rsidP="00FD678C">
      <w:pPr>
        <w:spacing w:after="120" w:line="23" w:lineRule="atLeast"/>
        <w:ind w:firstLine="708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C.  TUTUM VE DEĞERLER</w:t>
      </w:r>
    </w:p>
    <w:p w:rsidR="00F12DC5" w:rsidRPr="00B753A2" w:rsidRDefault="00F12DC5" w:rsidP="00FD678C">
      <w:pPr>
        <w:spacing w:after="120" w:line="23" w:lineRule="atLeast"/>
        <w:ind w:firstLine="708"/>
        <w:rPr>
          <w:sz w:val="24"/>
          <w:szCs w:val="24"/>
        </w:rPr>
      </w:pPr>
      <w:r w:rsidRPr="00B753A2">
        <w:rPr>
          <w:sz w:val="24"/>
          <w:szCs w:val="24"/>
        </w:rPr>
        <w:t xml:space="preserve">    </w:t>
      </w:r>
      <w:r w:rsidR="00C41607">
        <w:rPr>
          <w:sz w:val="24"/>
          <w:szCs w:val="24"/>
        </w:rPr>
        <w:t xml:space="preserve"> </w:t>
      </w:r>
      <w:r w:rsidRPr="00B753A2">
        <w:rPr>
          <w:sz w:val="24"/>
          <w:szCs w:val="24"/>
        </w:rPr>
        <w:t xml:space="preserve"> C3. İletişim ve İş Birliği</w:t>
      </w:r>
    </w:p>
    <w:p w:rsidR="00F12DC5" w:rsidRPr="00B753A2" w:rsidRDefault="00F12DC5" w:rsidP="00FD678C">
      <w:pPr>
        <w:spacing w:after="120" w:line="23" w:lineRule="atLeast"/>
        <w:ind w:firstLine="708"/>
        <w:rPr>
          <w:sz w:val="24"/>
          <w:szCs w:val="24"/>
        </w:rPr>
      </w:pPr>
      <w:r w:rsidRPr="00B753A2">
        <w:rPr>
          <w:sz w:val="24"/>
          <w:szCs w:val="24"/>
        </w:rPr>
        <w:t xml:space="preserve">     </w:t>
      </w:r>
      <w:r w:rsidR="00C41607">
        <w:rPr>
          <w:sz w:val="24"/>
          <w:szCs w:val="24"/>
        </w:rPr>
        <w:t xml:space="preserve"> </w:t>
      </w:r>
      <w:r w:rsidRPr="00B753A2">
        <w:rPr>
          <w:sz w:val="24"/>
          <w:szCs w:val="24"/>
        </w:rPr>
        <w:t>C4. Kişisel ve Mesleki Gelişim</w:t>
      </w:r>
    </w:p>
    <w:p w:rsidR="00F12DC5" w:rsidRPr="00B753A2" w:rsidRDefault="00F12DC5" w:rsidP="00FD678C">
      <w:pPr>
        <w:spacing w:after="120" w:line="23" w:lineRule="atLeast"/>
        <w:ind w:firstLine="708"/>
        <w:rPr>
          <w:sz w:val="24"/>
          <w:szCs w:val="24"/>
        </w:rPr>
      </w:pPr>
    </w:p>
    <w:p w:rsidR="009070F4" w:rsidRPr="00B753A2" w:rsidRDefault="00F12DC5" w:rsidP="00F12DC5">
      <w:pPr>
        <w:spacing w:after="120" w:line="23" w:lineRule="atLeast"/>
        <w:ind w:firstLine="426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4.  ETKİNLİĞİN SÜRESİ</w:t>
      </w:r>
    </w:p>
    <w:p w:rsidR="00151017" w:rsidRPr="00B753A2" w:rsidRDefault="0020736E" w:rsidP="00151017">
      <w:pPr>
        <w:spacing w:after="120" w:line="23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Faaliyetin süresi 18</w:t>
      </w:r>
      <w:r w:rsidR="00C41607">
        <w:rPr>
          <w:sz w:val="24"/>
          <w:szCs w:val="24"/>
        </w:rPr>
        <w:t xml:space="preserve"> </w:t>
      </w:r>
      <w:r w:rsidR="00151017" w:rsidRPr="00B753A2">
        <w:rPr>
          <w:sz w:val="24"/>
          <w:szCs w:val="24"/>
        </w:rPr>
        <w:t>ders saati</w:t>
      </w:r>
      <w:r w:rsidR="003B1756">
        <w:rPr>
          <w:sz w:val="24"/>
          <w:szCs w:val="24"/>
        </w:rPr>
        <w:t>dir</w:t>
      </w:r>
      <w:r>
        <w:rPr>
          <w:sz w:val="24"/>
          <w:szCs w:val="24"/>
        </w:rPr>
        <w:t>.</w:t>
      </w:r>
    </w:p>
    <w:p w:rsidR="000832F3" w:rsidRPr="00B753A2" w:rsidRDefault="000832F3" w:rsidP="00F12DC5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3" w:lineRule="atLeast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ETKİNLİĞİN HEDEF KİTLESİ</w:t>
      </w:r>
    </w:p>
    <w:p w:rsidR="00365ED4" w:rsidRPr="00B753A2" w:rsidRDefault="00F12DC5" w:rsidP="00756450">
      <w:pPr>
        <w:spacing w:after="120" w:line="23" w:lineRule="atLeast"/>
        <w:ind w:left="567" w:firstLine="284"/>
        <w:rPr>
          <w:sz w:val="24"/>
          <w:szCs w:val="24"/>
        </w:rPr>
      </w:pPr>
      <w:r w:rsidRPr="00B753A2">
        <w:rPr>
          <w:sz w:val="24"/>
          <w:szCs w:val="24"/>
        </w:rPr>
        <w:t xml:space="preserve">Bakanlığa bağlı </w:t>
      </w:r>
      <w:r w:rsidR="009D2AC5" w:rsidRPr="00B753A2">
        <w:rPr>
          <w:sz w:val="24"/>
          <w:szCs w:val="24"/>
        </w:rPr>
        <w:t>okul/kurum</w:t>
      </w:r>
      <w:r w:rsidR="000832F3" w:rsidRPr="00B753A2">
        <w:rPr>
          <w:sz w:val="24"/>
          <w:szCs w:val="24"/>
        </w:rPr>
        <w:t xml:space="preserve">larında görev yapan </w:t>
      </w:r>
      <w:r w:rsidR="00E14A60">
        <w:rPr>
          <w:sz w:val="24"/>
          <w:szCs w:val="24"/>
        </w:rPr>
        <w:t>öğretmenler</w:t>
      </w:r>
    </w:p>
    <w:p w:rsidR="00490AAA" w:rsidRPr="00B753A2" w:rsidRDefault="000832F3" w:rsidP="00F12DC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3" w:lineRule="atLeast"/>
        <w:ind w:left="714" w:hanging="357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ETKİNLİĞİN UYGULANMASI İLE İLGİLİ AÇIKLAMALAR</w:t>
      </w:r>
    </w:p>
    <w:p w:rsidR="00057B17" w:rsidRDefault="00F12DC5" w:rsidP="00057B17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Eğitim görevlisi olarak</w:t>
      </w:r>
      <w:r w:rsidR="00057B17" w:rsidRPr="00B753A2">
        <w:rPr>
          <w:sz w:val="24"/>
          <w:szCs w:val="24"/>
        </w:rPr>
        <w:t xml:space="preserve"> "Masal Anlatıcılığı Eğitimi" konusunda uygulayıcı uz</w:t>
      </w:r>
      <w:r w:rsidR="0020736E">
        <w:rPr>
          <w:sz w:val="24"/>
          <w:szCs w:val="24"/>
        </w:rPr>
        <w:t>man, masal anlatıcısı/</w:t>
      </w:r>
      <w:r w:rsidRPr="00B753A2">
        <w:rPr>
          <w:sz w:val="24"/>
          <w:szCs w:val="24"/>
        </w:rPr>
        <w:t>eğit</w:t>
      </w:r>
      <w:r w:rsidR="00057B17" w:rsidRPr="00B753A2">
        <w:rPr>
          <w:sz w:val="24"/>
          <w:szCs w:val="24"/>
        </w:rPr>
        <w:t>meni, uzman akademisyen ya da bu konuda hizmetiçi eğitimler veren öğretmenler görevlendirilecektir.</w:t>
      </w:r>
    </w:p>
    <w:p w:rsidR="00361D77" w:rsidRPr="00B753A2" w:rsidRDefault="00361D77" w:rsidP="00FE1E46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Eğitim ortamı katılımcıların</w:t>
      </w:r>
      <w:r w:rsidR="000559A1">
        <w:rPr>
          <w:sz w:val="24"/>
          <w:szCs w:val="24"/>
        </w:rPr>
        <w:t xml:space="preserve"> </w:t>
      </w:r>
      <w:r w:rsidR="0020736E">
        <w:rPr>
          <w:sz w:val="24"/>
          <w:szCs w:val="24"/>
        </w:rPr>
        <w:t xml:space="preserve">çember formunda oturup </w:t>
      </w:r>
      <w:r w:rsidRPr="00B753A2">
        <w:rPr>
          <w:sz w:val="24"/>
          <w:szCs w:val="24"/>
        </w:rPr>
        <w:t>etkin iletişim kurabileceği biçimde düzenlenecektir.</w:t>
      </w:r>
    </w:p>
    <w:p w:rsidR="00F12DC5" w:rsidRPr="00B753A2" w:rsidRDefault="00361D77" w:rsidP="00FE1E46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Eğitim, internet bağlantılı bilgisayar ve projeksiyon cihazı ya da etkileşimli tahta olan eğitim ortamında gerçekleştirilecektir.</w:t>
      </w:r>
    </w:p>
    <w:p w:rsidR="00361D77" w:rsidRPr="00B753A2" w:rsidRDefault="00361D77" w:rsidP="00FE1E46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Eğitim içerikleri uygun materyallerle desteklenecektir. </w:t>
      </w:r>
    </w:p>
    <w:p w:rsidR="00361D77" w:rsidRPr="00B753A2" w:rsidRDefault="00361D77" w:rsidP="00FE1E46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 xml:space="preserve">Katılımcı sayısı dikkate alınarak ortamda gerekli ışık ve ses düzeni sağlanacaktır. </w:t>
      </w:r>
    </w:p>
    <w:p w:rsidR="00361D77" w:rsidRPr="00B753A2" w:rsidRDefault="00361D77" w:rsidP="00FE1E46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Katılımcı s</w:t>
      </w:r>
      <w:r w:rsidR="006D3D7D" w:rsidRPr="00B753A2">
        <w:rPr>
          <w:sz w:val="24"/>
          <w:szCs w:val="24"/>
        </w:rPr>
        <w:t xml:space="preserve">ayısı her eğitim ortamı için 30 </w:t>
      </w:r>
      <w:r w:rsidRPr="00B753A2">
        <w:rPr>
          <w:sz w:val="24"/>
          <w:szCs w:val="24"/>
        </w:rPr>
        <w:t>kişiyi geçmeyecek şekilde oluşturulacaktır.</w:t>
      </w:r>
    </w:p>
    <w:p w:rsidR="00365ED4" w:rsidRDefault="00F12DC5" w:rsidP="00365ED4">
      <w:pPr>
        <w:numPr>
          <w:ilvl w:val="0"/>
          <w:numId w:val="9"/>
        </w:numPr>
        <w:spacing w:before="60" w:line="23" w:lineRule="atLeast"/>
        <w:ind w:left="1083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Faaliyet merkezi</w:t>
      </w:r>
      <w:r w:rsidR="00E14A60">
        <w:rPr>
          <w:sz w:val="24"/>
          <w:szCs w:val="24"/>
        </w:rPr>
        <w:t xml:space="preserve">, mahalli </w:t>
      </w:r>
      <w:r w:rsidRPr="00B753A2">
        <w:rPr>
          <w:sz w:val="24"/>
          <w:szCs w:val="24"/>
        </w:rPr>
        <w:t>olarak düzenlenecektir.</w:t>
      </w:r>
    </w:p>
    <w:p w:rsidR="002F455E" w:rsidRDefault="002F455E" w:rsidP="002F455E">
      <w:pPr>
        <w:spacing w:before="60" w:line="23" w:lineRule="atLeast"/>
        <w:jc w:val="both"/>
        <w:rPr>
          <w:sz w:val="24"/>
          <w:szCs w:val="24"/>
        </w:rPr>
      </w:pPr>
    </w:p>
    <w:p w:rsidR="002F455E" w:rsidRPr="0022310A" w:rsidRDefault="002F455E" w:rsidP="002F455E">
      <w:pPr>
        <w:pStyle w:val="ListeParagraf"/>
        <w:numPr>
          <w:ilvl w:val="0"/>
          <w:numId w:val="20"/>
        </w:numPr>
        <w:spacing w:before="60" w:line="23" w:lineRule="atLeast"/>
        <w:jc w:val="both"/>
        <w:rPr>
          <w:sz w:val="24"/>
          <w:szCs w:val="24"/>
        </w:rPr>
      </w:pPr>
      <w:r w:rsidRPr="0022310A">
        <w:rPr>
          <w:b/>
          <w:sz w:val="24"/>
          <w:szCs w:val="24"/>
        </w:rPr>
        <w:t>ETKİNLİĞİN İÇERİĞİ</w:t>
      </w:r>
    </w:p>
    <w:p w:rsidR="002F455E" w:rsidRPr="00B753A2" w:rsidRDefault="002F455E" w:rsidP="002F455E">
      <w:pPr>
        <w:spacing w:line="23" w:lineRule="atLeast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 xml:space="preserve">         Konuların Dağılım Tablosu</w:t>
      </w:r>
    </w:p>
    <w:tbl>
      <w:tblPr>
        <w:tblW w:w="94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2"/>
      </w:tblGrid>
      <w:tr w:rsidR="002F455E" w:rsidRPr="00B753A2" w:rsidTr="00E97293">
        <w:trPr>
          <w:cantSplit/>
          <w:trHeight w:val="5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>Süre</w:t>
            </w:r>
          </w:p>
          <w:p w:rsidR="002F455E" w:rsidRPr="00B753A2" w:rsidRDefault="002F455E" w:rsidP="00E97293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F455E" w:rsidRPr="00B753A2" w:rsidTr="00E97293"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5E" w:rsidRPr="00FF2179" w:rsidRDefault="0020736E" w:rsidP="0020736E">
            <w:pPr>
              <w:tabs>
                <w:tab w:val="left" w:pos="6060"/>
              </w:tabs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Masalla Tanışma</w:t>
            </w:r>
            <w:r w:rsidR="00592DC2">
              <w:rPr>
                <w:b/>
                <w:sz w:val="24"/>
                <w:szCs w:val="24"/>
              </w:rPr>
              <w:t>,Masallara Dair Kavramlar</w:t>
            </w:r>
          </w:p>
          <w:p w:rsidR="002F455E" w:rsidRPr="00B753A2" w:rsidRDefault="002F455E" w:rsidP="00E97293">
            <w:pPr>
              <w:pStyle w:val="ListeParagraf"/>
              <w:spacing w:line="23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0736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55E" w:rsidRPr="00B753A2" w:rsidTr="00E97293">
        <w:trPr>
          <w:trHeight w:val="25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Pr="00B753A2" w:rsidRDefault="0020736E" w:rsidP="00E97293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Gelenekten Geleceğe Masal Anlatıcılığı</w:t>
            </w:r>
          </w:p>
          <w:p w:rsidR="002F455E" w:rsidRPr="00B753A2" w:rsidRDefault="002F455E" w:rsidP="00E97293">
            <w:pPr>
              <w:pStyle w:val="ListeParagraf"/>
              <w:spacing w:line="23" w:lineRule="atLeas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0736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55E" w:rsidRPr="00B753A2" w:rsidTr="00E97293">
        <w:trPr>
          <w:trHeight w:val="519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5E" w:rsidRDefault="00592DC2" w:rsidP="00E97293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</w:t>
            </w:r>
            <w:r w:rsidR="00C47E45">
              <w:rPr>
                <w:b/>
                <w:sz w:val="24"/>
                <w:szCs w:val="24"/>
              </w:rPr>
              <w:t>dolu Masalları</w:t>
            </w:r>
            <w:r w:rsidR="00AA4B4F">
              <w:rPr>
                <w:b/>
                <w:sz w:val="24"/>
                <w:szCs w:val="24"/>
              </w:rPr>
              <w:t>nın İçerik ve Biçim Açısından İncelenmesi</w:t>
            </w:r>
          </w:p>
          <w:p w:rsidR="00C47E45" w:rsidRDefault="00AA4B4F" w:rsidP="00C47E45">
            <w:pPr>
              <w:pStyle w:val="ListeParagraf"/>
              <w:numPr>
                <w:ilvl w:val="0"/>
                <w:numId w:val="43"/>
              </w:num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Masal Anlatımı</w:t>
            </w:r>
          </w:p>
          <w:p w:rsidR="00AA4B4F" w:rsidRDefault="00AA4B4F" w:rsidP="00C47E45">
            <w:pPr>
              <w:pStyle w:val="ListeParagraf"/>
              <w:numPr>
                <w:ilvl w:val="0"/>
                <w:numId w:val="43"/>
              </w:num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Tekerleme, Ara Söz ve Formeller</w:t>
            </w:r>
          </w:p>
          <w:p w:rsidR="00AA4B4F" w:rsidRDefault="00AA4B4F" w:rsidP="00C47E45">
            <w:pPr>
              <w:pStyle w:val="ListeParagraf"/>
              <w:numPr>
                <w:ilvl w:val="0"/>
                <w:numId w:val="43"/>
              </w:num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Masal ve Eğitim</w:t>
            </w:r>
          </w:p>
          <w:p w:rsidR="00AA4B4F" w:rsidRPr="00C47E45" w:rsidRDefault="00AA4B4F" w:rsidP="00C47E45">
            <w:pPr>
              <w:pStyle w:val="ListeParagraf"/>
              <w:numPr>
                <w:ilvl w:val="0"/>
                <w:numId w:val="43"/>
              </w:num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Dil ve Üslup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2</w:t>
            </w:r>
          </w:p>
        </w:tc>
      </w:tr>
      <w:tr w:rsidR="002F455E" w:rsidRPr="00B753A2" w:rsidTr="00DC238F">
        <w:trPr>
          <w:trHeight w:val="8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Pr="00B753A2" w:rsidRDefault="00C47E45" w:rsidP="00E97293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İletişim, </w:t>
            </w:r>
            <w:r w:rsidR="006173A4">
              <w:rPr>
                <w:b/>
                <w:sz w:val="24"/>
                <w:szCs w:val="24"/>
              </w:rPr>
              <w:t>Masallarda Bağ Kurma ve Bağlam</w:t>
            </w:r>
          </w:p>
          <w:p w:rsidR="002F455E" w:rsidRPr="006173A4" w:rsidRDefault="006173A4" w:rsidP="006173A4">
            <w:pPr>
              <w:pStyle w:val="ListeParagraf"/>
              <w:numPr>
                <w:ilvl w:val="0"/>
                <w:numId w:val="41"/>
              </w:num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Anlatıcının Kendisi, Dinleyici ve Masalla Bağ Kurma Etkinliği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6173A4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455E" w:rsidRPr="00B753A2" w:rsidTr="00E97293">
        <w:trPr>
          <w:trHeight w:val="6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3A4" w:rsidRPr="006173A4" w:rsidRDefault="00592DC2" w:rsidP="006173A4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Masal Anlatmaya Hazırlanma </w:t>
            </w:r>
          </w:p>
          <w:p w:rsidR="00AB6A0B" w:rsidRPr="00AB6A0B" w:rsidRDefault="00AB6A0B" w:rsidP="00AB6A0B">
            <w:pPr>
              <w:pStyle w:val="ListeParagraf"/>
              <w:numPr>
                <w:ilvl w:val="0"/>
                <w:numId w:val="38"/>
              </w:numPr>
              <w:spacing w:line="23" w:lineRule="atLeast"/>
              <w:rPr>
                <w:sz w:val="24"/>
                <w:szCs w:val="24"/>
              </w:rPr>
            </w:pPr>
            <w:r w:rsidRPr="00AB6A0B">
              <w:rPr>
                <w:sz w:val="24"/>
                <w:szCs w:val="24"/>
              </w:rPr>
              <w:t>Hikâye Merdiveni Tekniği</w:t>
            </w:r>
          </w:p>
          <w:p w:rsidR="00AB6A0B" w:rsidRPr="00AB6A0B" w:rsidRDefault="00AB6A0B" w:rsidP="00AB6A0B">
            <w:pPr>
              <w:pStyle w:val="ListeParagraf"/>
              <w:numPr>
                <w:ilvl w:val="0"/>
                <w:numId w:val="38"/>
              </w:numPr>
              <w:spacing w:line="23" w:lineRule="atLeast"/>
              <w:rPr>
                <w:sz w:val="24"/>
                <w:szCs w:val="24"/>
              </w:rPr>
            </w:pPr>
            <w:r w:rsidRPr="00AB6A0B">
              <w:rPr>
                <w:sz w:val="24"/>
                <w:szCs w:val="24"/>
              </w:rPr>
              <w:t>Hikâye Haritası Tekniği</w:t>
            </w:r>
          </w:p>
          <w:p w:rsidR="00AB6A0B" w:rsidRPr="00AB6A0B" w:rsidRDefault="00AB6A0B" w:rsidP="00AB6A0B">
            <w:pPr>
              <w:pStyle w:val="ListeParagraf"/>
              <w:numPr>
                <w:ilvl w:val="0"/>
                <w:numId w:val="38"/>
              </w:numPr>
              <w:spacing w:line="23" w:lineRule="atLeast"/>
              <w:rPr>
                <w:sz w:val="24"/>
                <w:szCs w:val="24"/>
              </w:rPr>
            </w:pPr>
            <w:r w:rsidRPr="00AB6A0B">
              <w:rPr>
                <w:sz w:val="24"/>
                <w:szCs w:val="24"/>
              </w:rPr>
              <w:t>Masal Kahramanlarıyla Tanışalım</w:t>
            </w:r>
          </w:p>
          <w:p w:rsidR="00AB6A0B" w:rsidRPr="00AB6A0B" w:rsidRDefault="00AB6A0B" w:rsidP="00AB6A0B">
            <w:pPr>
              <w:pStyle w:val="ListeParagraf"/>
              <w:numPr>
                <w:ilvl w:val="0"/>
                <w:numId w:val="38"/>
              </w:numPr>
              <w:spacing w:line="23" w:lineRule="atLeast"/>
              <w:rPr>
                <w:b/>
                <w:sz w:val="24"/>
                <w:szCs w:val="24"/>
              </w:rPr>
            </w:pPr>
            <w:r w:rsidRPr="00AB6A0B">
              <w:rPr>
                <w:sz w:val="24"/>
                <w:szCs w:val="24"/>
              </w:rPr>
              <w:t>Masal Defteri Hazırlama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2</w:t>
            </w:r>
          </w:p>
        </w:tc>
      </w:tr>
      <w:tr w:rsidR="002F455E" w:rsidRPr="00B753A2" w:rsidTr="00E97293">
        <w:trPr>
          <w:trHeight w:val="1012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Default="00592DC2" w:rsidP="00592DC2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Masal Anlatmaya Hazırlanma</w:t>
            </w:r>
          </w:p>
          <w:p w:rsidR="00AB6A0B" w:rsidRDefault="00AB6A0B" w:rsidP="00AB6A0B">
            <w:pPr>
              <w:pStyle w:val="ListeParagraf"/>
              <w:numPr>
                <w:ilvl w:val="0"/>
                <w:numId w:val="39"/>
              </w:num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Masal Mekânını Kuş Bakışı Çizme</w:t>
            </w:r>
          </w:p>
          <w:p w:rsidR="00AB6A0B" w:rsidRDefault="00AB6A0B" w:rsidP="00AB6A0B">
            <w:pPr>
              <w:pStyle w:val="ListeParagraf"/>
              <w:numPr>
                <w:ilvl w:val="0"/>
                <w:numId w:val="39"/>
              </w:num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Masal Mekânını Gezdirme</w:t>
            </w:r>
          </w:p>
          <w:p w:rsidR="00AB6A0B" w:rsidRDefault="00AB6A0B" w:rsidP="00AB6A0B">
            <w:pPr>
              <w:pStyle w:val="ListeParagraf"/>
              <w:numPr>
                <w:ilvl w:val="0"/>
                <w:numId w:val="39"/>
              </w:numPr>
              <w:spacing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Masallarda Betimleme ve İmgeleme Tekniği</w:t>
            </w:r>
          </w:p>
          <w:p w:rsidR="00AB6A0B" w:rsidRPr="00B753A2" w:rsidRDefault="00AB6A0B" w:rsidP="00AB6A0B">
            <w:pPr>
              <w:pStyle w:val="ListeParagraf"/>
              <w:numPr>
                <w:ilvl w:val="0"/>
                <w:numId w:val="39"/>
              </w:numPr>
              <w:spacing w:line="23" w:lineRule="atLeast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Masallar ve Duyular (Dokunma, Görme, Koklama, Tatma, İşitme)</w:t>
            </w:r>
          </w:p>
          <w:p w:rsidR="00AB6A0B" w:rsidRPr="00AB6A0B" w:rsidRDefault="00AB6A0B" w:rsidP="00AB6A0B">
            <w:pPr>
              <w:pStyle w:val="ListeParagraf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2</w:t>
            </w:r>
          </w:p>
        </w:tc>
      </w:tr>
      <w:tr w:rsidR="002F455E" w:rsidRPr="00B753A2" w:rsidTr="00946A69">
        <w:trPr>
          <w:trHeight w:val="349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455E" w:rsidRDefault="006173A4" w:rsidP="00E97293">
            <w:pPr>
              <w:spacing w:line="23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Beden, Ses ve Ritim Kullanımı</w:t>
            </w:r>
          </w:p>
          <w:p w:rsidR="006173A4" w:rsidRDefault="006173A4" w:rsidP="00E97293">
            <w:pPr>
              <w:spacing w:line="23" w:lineRule="atLeast"/>
              <w:rPr>
                <w:b/>
                <w:sz w:val="24"/>
                <w:szCs w:val="24"/>
              </w:rPr>
            </w:pPr>
          </w:p>
          <w:p w:rsidR="00C47E45" w:rsidRPr="00946A69" w:rsidRDefault="00C47E45" w:rsidP="00946A69">
            <w:pPr>
              <w:spacing w:line="23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B753A2">
              <w:rPr>
                <w:sz w:val="24"/>
                <w:szCs w:val="24"/>
              </w:rPr>
              <w:t>2</w:t>
            </w:r>
          </w:p>
          <w:p w:rsidR="002F455E" w:rsidRPr="00B753A2" w:rsidRDefault="002F455E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2F455E" w:rsidRPr="00B753A2" w:rsidTr="00E97293">
        <w:trPr>
          <w:trHeight w:val="1062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455E" w:rsidRPr="00C47E45" w:rsidRDefault="00AA4B4F" w:rsidP="00AA4B4F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Masal Anlatımları ve Değerlendirme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41607" w:rsidRDefault="00C41607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</w:p>
          <w:p w:rsidR="002F455E" w:rsidRPr="00B753A2" w:rsidRDefault="009E15A9" w:rsidP="00E97293">
            <w:p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455E" w:rsidRPr="00B753A2" w:rsidTr="00E97293">
        <w:trPr>
          <w:trHeight w:val="41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5E" w:rsidRPr="00B753A2" w:rsidRDefault="002F455E" w:rsidP="00E97293">
            <w:pPr>
              <w:spacing w:line="23" w:lineRule="atLeast"/>
              <w:rPr>
                <w:b/>
                <w:sz w:val="24"/>
                <w:szCs w:val="24"/>
              </w:rPr>
            </w:pPr>
            <w:r w:rsidRPr="00B753A2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55E" w:rsidRPr="00B753A2" w:rsidRDefault="00C47E45" w:rsidP="00E97293">
            <w:pPr>
              <w:spacing w:line="2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2F455E" w:rsidRPr="00B753A2" w:rsidRDefault="002F455E" w:rsidP="002F455E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3" w:lineRule="atLeast"/>
        <w:ind w:left="714" w:hanging="357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ÖĞRETİM YÖNTEM TEKNİK VE STRATEJİLERİ</w:t>
      </w:r>
    </w:p>
    <w:p w:rsidR="00426309" w:rsidRPr="00B753A2" w:rsidRDefault="00965ED6" w:rsidP="00F502D7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134" w:hanging="3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Eğitim </w:t>
      </w:r>
      <w:r w:rsidR="00426309" w:rsidRPr="00B753A2">
        <w:rPr>
          <w:sz w:val="24"/>
          <w:szCs w:val="24"/>
        </w:rPr>
        <w:t xml:space="preserve">yüz yüze </w:t>
      </w:r>
      <w:r w:rsidR="00C41607">
        <w:rPr>
          <w:sz w:val="24"/>
          <w:szCs w:val="24"/>
        </w:rPr>
        <w:t xml:space="preserve">ve kursiyerlerin </w:t>
      </w:r>
      <w:r w:rsidR="00426309" w:rsidRPr="00B753A2">
        <w:rPr>
          <w:sz w:val="24"/>
          <w:szCs w:val="24"/>
        </w:rPr>
        <w:t>aktif olarak katılacakları uygulamalarla (atölye biçiminde) yürütülecektir.</w:t>
      </w:r>
    </w:p>
    <w:p w:rsidR="00426309" w:rsidRPr="00B753A2" w:rsidRDefault="00426309" w:rsidP="004263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1134" w:hanging="357"/>
        <w:rPr>
          <w:b/>
          <w:sz w:val="24"/>
          <w:szCs w:val="24"/>
          <w:u w:val="single"/>
        </w:rPr>
      </w:pPr>
      <w:r w:rsidRPr="00B753A2">
        <w:rPr>
          <w:sz w:val="24"/>
          <w:szCs w:val="24"/>
        </w:rPr>
        <w:t xml:space="preserve">Programın hedeflerine ulaşmak için; aktif öğrenme yöntem ve teknikleri kullanılacaktır. </w:t>
      </w:r>
    </w:p>
    <w:p w:rsidR="00426309" w:rsidRPr="00B753A2" w:rsidRDefault="00426309" w:rsidP="004263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1134" w:hanging="357"/>
        <w:rPr>
          <w:b/>
          <w:sz w:val="24"/>
          <w:szCs w:val="24"/>
          <w:u w:val="single"/>
        </w:rPr>
      </w:pPr>
      <w:r w:rsidRPr="00B753A2">
        <w:rPr>
          <w:sz w:val="24"/>
          <w:szCs w:val="24"/>
        </w:rPr>
        <w:t>Katılımcılara eğitim ile ilgili ders notları basılı ve elektronik ortamda verilecektir.</w:t>
      </w:r>
    </w:p>
    <w:p w:rsidR="00426309" w:rsidRPr="00B753A2" w:rsidRDefault="00965ED6" w:rsidP="004263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" w:lineRule="atLeast"/>
        <w:ind w:left="1134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Eğitimde </w:t>
      </w:r>
      <w:r w:rsidR="00426309" w:rsidRPr="00B753A2">
        <w:rPr>
          <w:sz w:val="24"/>
          <w:szCs w:val="24"/>
        </w:rPr>
        <w:t xml:space="preserve">görsel, işitsel öğretim materyallerinin seçimine özen gösterilecektir. </w:t>
      </w:r>
    </w:p>
    <w:p w:rsidR="00BF3292" w:rsidRPr="00B753A2" w:rsidRDefault="00BF3292" w:rsidP="00BF3292">
      <w:pPr>
        <w:widowControl w:val="0"/>
        <w:autoSpaceDE w:val="0"/>
        <w:autoSpaceDN w:val="0"/>
        <w:adjustRightInd w:val="0"/>
        <w:spacing w:line="23" w:lineRule="atLeast"/>
        <w:rPr>
          <w:b/>
          <w:sz w:val="24"/>
          <w:szCs w:val="24"/>
          <w:u w:val="single"/>
        </w:rPr>
      </w:pPr>
    </w:p>
    <w:p w:rsidR="00426309" w:rsidRPr="00B753A2" w:rsidRDefault="00426309" w:rsidP="0042630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40" w:after="120" w:line="23" w:lineRule="atLeast"/>
        <w:ind w:left="714" w:hanging="357"/>
        <w:jc w:val="both"/>
        <w:rPr>
          <w:b/>
          <w:sz w:val="24"/>
          <w:szCs w:val="24"/>
        </w:rPr>
      </w:pPr>
      <w:r w:rsidRPr="00B753A2">
        <w:rPr>
          <w:b/>
          <w:sz w:val="24"/>
          <w:szCs w:val="24"/>
        </w:rPr>
        <w:t>ÖLÇME VE DEĞERLENDİRME</w:t>
      </w:r>
    </w:p>
    <w:p w:rsidR="008B6A9F" w:rsidRPr="00B753A2" w:rsidRDefault="008B6A9F" w:rsidP="009E15A9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B753A2">
        <w:rPr>
          <w:sz w:val="24"/>
          <w:szCs w:val="24"/>
        </w:rPr>
        <w:t>Program kazanımlarına erişim düzeyini ölçmek</w:t>
      </w:r>
      <w:r w:rsidR="00AA4B4F">
        <w:rPr>
          <w:sz w:val="24"/>
          <w:szCs w:val="24"/>
        </w:rPr>
        <w:t xml:space="preserve"> için katılımcılar </w:t>
      </w:r>
      <w:r w:rsidR="00EB10FB" w:rsidRPr="00B753A2">
        <w:rPr>
          <w:sz w:val="24"/>
          <w:szCs w:val="24"/>
        </w:rPr>
        <w:t xml:space="preserve">süreç boyunca </w:t>
      </w:r>
      <w:r w:rsidR="001F7F12" w:rsidRPr="00B753A2">
        <w:rPr>
          <w:sz w:val="24"/>
          <w:szCs w:val="24"/>
        </w:rPr>
        <w:t>gözlemlen</w:t>
      </w:r>
      <w:r w:rsidR="00AA4B4F">
        <w:rPr>
          <w:sz w:val="24"/>
          <w:szCs w:val="24"/>
        </w:rPr>
        <w:t>ecek ve kurs sonunda masal anlatmaları</w:t>
      </w:r>
      <w:r w:rsidR="001F7F12" w:rsidRPr="00B753A2">
        <w:rPr>
          <w:sz w:val="24"/>
          <w:szCs w:val="24"/>
        </w:rPr>
        <w:t xml:space="preserve"> istenecektir. </w:t>
      </w:r>
      <w:r w:rsidRPr="00B753A2">
        <w:rPr>
          <w:sz w:val="24"/>
          <w:szCs w:val="24"/>
        </w:rPr>
        <w:t>Katılımcı</w:t>
      </w:r>
      <w:r w:rsidR="00057380">
        <w:rPr>
          <w:sz w:val="24"/>
          <w:szCs w:val="24"/>
        </w:rPr>
        <w:t>ların eğitim sürecindeki performansları</w:t>
      </w:r>
      <w:r w:rsidR="0011675F">
        <w:rPr>
          <w:sz w:val="24"/>
          <w:szCs w:val="24"/>
        </w:rPr>
        <w:t xml:space="preserve"> için</w:t>
      </w:r>
      <w:r w:rsidRPr="00B753A2">
        <w:rPr>
          <w:sz w:val="24"/>
          <w:szCs w:val="24"/>
        </w:rPr>
        <w:t xml:space="preserve"> değer</w:t>
      </w:r>
      <w:r w:rsidR="00057380">
        <w:rPr>
          <w:sz w:val="24"/>
          <w:szCs w:val="24"/>
        </w:rPr>
        <w:t>lendirme formu kullanılacak, 100 üzerinden 45</w:t>
      </w:r>
      <w:r w:rsidRPr="00B753A2">
        <w:rPr>
          <w:sz w:val="24"/>
          <w:szCs w:val="24"/>
        </w:rPr>
        <w:t xml:space="preserve"> ve üzeri </w:t>
      </w:r>
      <w:r w:rsidR="00B566FA" w:rsidRPr="00B753A2">
        <w:rPr>
          <w:sz w:val="24"/>
          <w:szCs w:val="24"/>
        </w:rPr>
        <w:t xml:space="preserve">puan </w:t>
      </w:r>
      <w:r w:rsidR="00057380">
        <w:rPr>
          <w:sz w:val="24"/>
          <w:szCs w:val="24"/>
        </w:rPr>
        <w:t>alanlar başarılı sayılacakt</w:t>
      </w:r>
      <w:r w:rsidRPr="00B753A2">
        <w:rPr>
          <w:sz w:val="24"/>
          <w:szCs w:val="24"/>
        </w:rPr>
        <w:t xml:space="preserve">ır. </w:t>
      </w:r>
    </w:p>
    <w:p w:rsidR="00DD530B" w:rsidRDefault="008B6A9F" w:rsidP="00DD530B">
      <w:pPr>
        <w:pStyle w:val="ListeParagraf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B753A2">
        <w:rPr>
          <w:sz w:val="24"/>
          <w:szCs w:val="24"/>
        </w:rPr>
        <w:t>Başarılı olanlara ‘’Kurs Belgesi’’ (e-sertifika) verilecektir.</w:t>
      </w:r>
    </w:p>
    <w:p w:rsidR="00426309" w:rsidRPr="00DD530B" w:rsidRDefault="00426309" w:rsidP="00DD530B">
      <w:pPr>
        <w:pStyle w:val="ListeParagraf"/>
        <w:spacing w:before="100" w:beforeAutospacing="1" w:after="100" w:afterAutospacing="1" w:line="360" w:lineRule="auto"/>
        <w:ind w:left="1146"/>
        <w:jc w:val="both"/>
        <w:rPr>
          <w:color w:val="000000" w:themeColor="text1"/>
          <w:sz w:val="24"/>
          <w:szCs w:val="24"/>
        </w:rPr>
      </w:pPr>
      <w:r w:rsidRPr="00DD530B">
        <w:rPr>
          <w:b/>
          <w:color w:val="000000" w:themeColor="text1"/>
          <w:sz w:val="24"/>
          <w:szCs w:val="24"/>
        </w:rPr>
        <w:t>DEĞERLENDİRME TABLOSU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</w:tblGrid>
      <w:tr w:rsidR="00426309" w:rsidRPr="00B753A2" w:rsidTr="00524D97">
        <w:trPr>
          <w:trHeight w:val="514"/>
        </w:trPr>
        <w:tc>
          <w:tcPr>
            <w:tcW w:w="6379" w:type="dxa"/>
            <w:shd w:val="clear" w:color="auto" w:fill="auto"/>
          </w:tcPr>
          <w:p w:rsidR="00426309" w:rsidRPr="00B753A2" w:rsidRDefault="0057306C" w:rsidP="00524D9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Değerlendirme K</w:t>
            </w:r>
            <w:r w:rsidR="00426309" w:rsidRPr="00B753A2">
              <w:rPr>
                <w:b/>
                <w:color w:val="000000" w:themeColor="text1"/>
                <w:sz w:val="24"/>
                <w:szCs w:val="24"/>
              </w:rPr>
              <w:t xml:space="preserve">riterleri </w:t>
            </w:r>
          </w:p>
        </w:tc>
        <w:tc>
          <w:tcPr>
            <w:tcW w:w="1559" w:type="dxa"/>
            <w:shd w:val="clear" w:color="auto" w:fill="auto"/>
          </w:tcPr>
          <w:p w:rsidR="00426309" w:rsidRPr="00B753A2" w:rsidRDefault="00426309" w:rsidP="00524D97">
            <w:pPr>
              <w:rPr>
                <w:b/>
                <w:color w:val="000000" w:themeColor="text1"/>
                <w:sz w:val="24"/>
                <w:szCs w:val="24"/>
              </w:rPr>
            </w:pPr>
            <w:r w:rsidRPr="00B753A2">
              <w:rPr>
                <w:b/>
                <w:color w:val="000000" w:themeColor="text1"/>
                <w:sz w:val="24"/>
                <w:szCs w:val="24"/>
              </w:rPr>
              <w:t>Puan</w:t>
            </w:r>
          </w:p>
        </w:tc>
      </w:tr>
      <w:tr w:rsidR="00ED0E04" w:rsidRPr="00B753A2" w:rsidTr="00524D97">
        <w:trPr>
          <w:trHeight w:val="514"/>
        </w:trPr>
        <w:tc>
          <w:tcPr>
            <w:tcW w:w="6379" w:type="dxa"/>
            <w:shd w:val="clear" w:color="auto" w:fill="auto"/>
          </w:tcPr>
          <w:p w:rsidR="00ED0E04" w:rsidRDefault="0011675F" w:rsidP="00524D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Masal Anlatımı</w:t>
            </w:r>
          </w:p>
          <w:p w:rsidR="0011675F" w:rsidRDefault="0011675F" w:rsidP="0011675F">
            <w:pPr>
              <w:pStyle w:val="ListeParagraf"/>
              <w:numPr>
                <w:ilvl w:val="0"/>
                <w:numId w:val="4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İletişim</w:t>
            </w:r>
            <w:r w:rsidR="0054090B">
              <w:rPr>
                <w:color w:val="000000" w:themeColor="text1"/>
                <w:sz w:val="24"/>
                <w:szCs w:val="24"/>
              </w:rPr>
              <w:t xml:space="preserve"> ve bağ kurma (10)</w:t>
            </w:r>
          </w:p>
          <w:p w:rsidR="0011675F" w:rsidRDefault="0054090B" w:rsidP="0011675F">
            <w:pPr>
              <w:pStyle w:val="ListeParagraf"/>
              <w:numPr>
                <w:ilvl w:val="0"/>
                <w:numId w:val="4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Dil ve üslup (10)</w:t>
            </w:r>
          </w:p>
          <w:p w:rsidR="0011675F" w:rsidRDefault="0054090B" w:rsidP="0011675F">
            <w:pPr>
              <w:pStyle w:val="ListeParagraf"/>
              <w:numPr>
                <w:ilvl w:val="0"/>
                <w:numId w:val="4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Tekerleme, ara söz, formel kullanımı (10)</w:t>
            </w:r>
          </w:p>
          <w:p w:rsidR="0054090B" w:rsidRDefault="0054090B" w:rsidP="0011675F">
            <w:pPr>
              <w:pStyle w:val="ListeParagraf"/>
              <w:numPr>
                <w:ilvl w:val="0"/>
                <w:numId w:val="4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Beden dili (10)</w:t>
            </w:r>
          </w:p>
          <w:p w:rsidR="0054090B" w:rsidRPr="0011675F" w:rsidRDefault="0054090B" w:rsidP="0011675F">
            <w:pPr>
              <w:pStyle w:val="ListeParagraf"/>
              <w:numPr>
                <w:ilvl w:val="0"/>
                <w:numId w:val="4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Ses, ritim (10)</w:t>
            </w:r>
          </w:p>
        </w:tc>
        <w:tc>
          <w:tcPr>
            <w:tcW w:w="1559" w:type="dxa"/>
            <w:shd w:val="clear" w:color="auto" w:fill="auto"/>
          </w:tcPr>
          <w:p w:rsidR="00ED0E04" w:rsidRPr="00B753A2" w:rsidRDefault="0054090B" w:rsidP="00524D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ED0E04" w:rsidRPr="00B753A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426309" w:rsidRPr="00B753A2" w:rsidTr="00CB5218">
        <w:trPr>
          <w:trHeight w:val="405"/>
        </w:trPr>
        <w:tc>
          <w:tcPr>
            <w:tcW w:w="6379" w:type="dxa"/>
            <w:shd w:val="clear" w:color="auto" w:fill="auto"/>
          </w:tcPr>
          <w:p w:rsidR="0054090B" w:rsidRPr="00B753A2" w:rsidRDefault="0054090B" w:rsidP="00AC02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 uyumu</w:t>
            </w:r>
            <w:r>
              <w:rPr>
                <w:color w:val="000000" w:themeColor="text1"/>
                <w:sz w:val="24"/>
                <w:szCs w:val="24"/>
              </w:rPr>
              <w:t xml:space="preserve"> ve</w:t>
            </w:r>
            <w:r w:rsidR="00965E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6309" w:rsidRPr="00B753A2">
              <w:rPr>
                <w:color w:val="000000" w:themeColor="text1"/>
                <w:sz w:val="24"/>
                <w:szCs w:val="24"/>
              </w:rPr>
              <w:t xml:space="preserve">işbirliği </w:t>
            </w:r>
          </w:p>
        </w:tc>
        <w:tc>
          <w:tcPr>
            <w:tcW w:w="1559" w:type="dxa"/>
            <w:shd w:val="clear" w:color="auto" w:fill="auto"/>
          </w:tcPr>
          <w:p w:rsidR="00426309" w:rsidRPr="00B753A2" w:rsidRDefault="00AC0250" w:rsidP="00524D97">
            <w:pPr>
              <w:rPr>
                <w:color w:val="000000" w:themeColor="text1"/>
                <w:sz w:val="24"/>
                <w:szCs w:val="24"/>
              </w:rPr>
            </w:pPr>
            <w:r w:rsidRPr="00B753A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B08A7" w:rsidRPr="00B753A2" w:rsidTr="00524D97">
        <w:tc>
          <w:tcPr>
            <w:tcW w:w="6379" w:type="dxa"/>
            <w:shd w:val="clear" w:color="auto" w:fill="auto"/>
          </w:tcPr>
          <w:p w:rsidR="006B08A7" w:rsidRPr="00B753A2" w:rsidRDefault="0054090B" w:rsidP="00AC02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Etkinliklere aktif katılım</w:t>
            </w:r>
          </w:p>
        </w:tc>
        <w:tc>
          <w:tcPr>
            <w:tcW w:w="1559" w:type="dxa"/>
            <w:shd w:val="clear" w:color="auto" w:fill="auto"/>
          </w:tcPr>
          <w:p w:rsidR="006B08A7" w:rsidRPr="00B753A2" w:rsidRDefault="0054090B" w:rsidP="00524D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54090B" w:rsidRPr="00B753A2" w:rsidTr="00524D97">
        <w:tc>
          <w:tcPr>
            <w:tcW w:w="6379" w:type="dxa"/>
            <w:shd w:val="clear" w:color="auto" w:fill="auto"/>
          </w:tcPr>
          <w:p w:rsidR="0054090B" w:rsidRPr="00B753A2" w:rsidRDefault="0054090B" w:rsidP="0054090B">
            <w:pPr>
              <w:rPr>
                <w:color w:val="000000"/>
                <w:sz w:val="24"/>
                <w:szCs w:val="24"/>
              </w:rPr>
            </w:pPr>
            <w:r w:rsidRPr="00B753A2">
              <w:rPr>
                <w:color w:val="000000"/>
                <w:sz w:val="24"/>
                <w:szCs w:val="24"/>
              </w:rPr>
              <w:t>Yaratıcılık</w:t>
            </w:r>
            <w:r w:rsidR="0057306C">
              <w:rPr>
                <w:color w:val="000000"/>
                <w:sz w:val="24"/>
                <w:szCs w:val="24"/>
              </w:rPr>
              <w:t xml:space="preserve"> ve doğaçlama becerisi</w:t>
            </w:r>
          </w:p>
        </w:tc>
        <w:tc>
          <w:tcPr>
            <w:tcW w:w="1559" w:type="dxa"/>
            <w:shd w:val="clear" w:color="auto" w:fill="auto"/>
          </w:tcPr>
          <w:p w:rsidR="0054090B" w:rsidRPr="00B753A2" w:rsidRDefault="0054090B" w:rsidP="0054090B">
            <w:pPr>
              <w:rPr>
                <w:color w:val="000000" w:themeColor="text1"/>
                <w:sz w:val="24"/>
                <w:szCs w:val="24"/>
              </w:rPr>
            </w:pPr>
            <w:r w:rsidRPr="00B753A2">
              <w:rPr>
                <w:color w:val="000000" w:themeColor="text1"/>
                <w:sz w:val="24"/>
                <w:szCs w:val="24"/>
              </w:rPr>
              <w:t>10</w:t>
            </w:r>
          </w:p>
          <w:p w:rsidR="0054090B" w:rsidRPr="00B753A2" w:rsidRDefault="0054090B" w:rsidP="0054090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4090B" w:rsidRPr="00B753A2" w:rsidTr="00811371">
        <w:trPr>
          <w:trHeight w:val="429"/>
        </w:trPr>
        <w:tc>
          <w:tcPr>
            <w:tcW w:w="6379" w:type="dxa"/>
            <w:shd w:val="clear" w:color="auto" w:fill="auto"/>
          </w:tcPr>
          <w:p w:rsidR="0054090B" w:rsidRPr="00B753A2" w:rsidRDefault="0054090B" w:rsidP="005409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Ödev ve sorumlulukları zamanında yerine getirme</w:t>
            </w:r>
          </w:p>
        </w:tc>
        <w:tc>
          <w:tcPr>
            <w:tcW w:w="1559" w:type="dxa"/>
            <w:shd w:val="clear" w:color="auto" w:fill="auto"/>
          </w:tcPr>
          <w:p w:rsidR="0054090B" w:rsidRPr="00B753A2" w:rsidRDefault="0054090B" w:rsidP="005409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4090B" w:rsidRPr="00B753A2" w:rsidTr="00524D97">
        <w:trPr>
          <w:trHeight w:val="386"/>
        </w:trPr>
        <w:tc>
          <w:tcPr>
            <w:tcW w:w="6379" w:type="dxa"/>
            <w:shd w:val="clear" w:color="auto" w:fill="auto"/>
          </w:tcPr>
          <w:p w:rsidR="0054090B" w:rsidRPr="009E15A9" w:rsidRDefault="0054090B" w:rsidP="0054090B">
            <w:pPr>
              <w:rPr>
                <w:b/>
                <w:color w:val="000000" w:themeColor="text1"/>
                <w:sz w:val="24"/>
                <w:szCs w:val="24"/>
              </w:rPr>
            </w:pPr>
            <w:r w:rsidRPr="009E15A9">
              <w:rPr>
                <w:b/>
                <w:color w:val="000000" w:themeColor="text1"/>
                <w:sz w:val="24"/>
                <w:szCs w:val="24"/>
              </w:rPr>
              <w:t>Toplam Puan</w:t>
            </w:r>
          </w:p>
        </w:tc>
        <w:tc>
          <w:tcPr>
            <w:tcW w:w="1559" w:type="dxa"/>
            <w:shd w:val="clear" w:color="auto" w:fill="auto"/>
          </w:tcPr>
          <w:p w:rsidR="0054090B" w:rsidRPr="009E15A9" w:rsidRDefault="0054090B" w:rsidP="0054090B">
            <w:pPr>
              <w:rPr>
                <w:b/>
                <w:color w:val="000000" w:themeColor="text1"/>
                <w:sz w:val="24"/>
                <w:szCs w:val="24"/>
              </w:rPr>
            </w:pPr>
            <w:r w:rsidRPr="009E15A9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26309" w:rsidRPr="00B753A2" w:rsidRDefault="00426309" w:rsidP="00426309">
      <w:pPr>
        <w:spacing w:line="23" w:lineRule="atLeast"/>
        <w:ind w:left="720"/>
        <w:rPr>
          <w:sz w:val="24"/>
          <w:szCs w:val="24"/>
        </w:rPr>
      </w:pPr>
    </w:p>
    <w:p w:rsidR="004F765D" w:rsidRPr="00B753A2" w:rsidRDefault="004F765D" w:rsidP="009A07ED">
      <w:pPr>
        <w:spacing w:line="23" w:lineRule="atLeast"/>
        <w:ind w:left="720"/>
        <w:rPr>
          <w:sz w:val="24"/>
          <w:szCs w:val="24"/>
        </w:rPr>
      </w:pPr>
    </w:p>
    <w:p w:rsidR="004F765D" w:rsidRPr="00B753A2" w:rsidRDefault="004F765D" w:rsidP="009A07ED">
      <w:pPr>
        <w:spacing w:line="23" w:lineRule="atLeast"/>
        <w:ind w:left="720"/>
        <w:rPr>
          <w:sz w:val="24"/>
          <w:szCs w:val="24"/>
        </w:rPr>
      </w:pPr>
    </w:p>
    <w:p w:rsidR="004F765D" w:rsidRPr="00B753A2" w:rsidRDefault="004F765D" w:rsidP="009A07ED">
      <w:pPr>
        <w:spacing w:line="23" w:lineRule="atLeast"/>
        <w:ind w:left="720"/>
        <w:rPr>
          <w:sz w:val="24"/>
          <w:szCs w:val="24"/>
        </w:rPr>
      </w:pPr>
    </w:p>
    <w:p w:rsidR="004F765D" w:rsidRPr="00B753A2" w:rsidRDefault="004F765D" w:rsidP="009A07ED">
      <w:pPr>
        <w:spacing w:line="23" w:lineRule="atLeast"/>
        <w:ind w:left="720"/>
        <w:rPr>
          <w:sz w:val="24"/>
          <w:szCs w:val="24"/>
        </w:rPr>
      </w:pPr>
    </w:p>
    <w:p w:rsidR="004F765D" w:rsidRPr="00B753A2" w:rsidRDefault="004F765D" w:rsidP="009A07ED">
      <w:pPr>
        <w:spacing w:line="23" w:lineRule="atLeast"/>
        <w:ind w:left="720"/>
        <w:rPr>
          <w:sz w:val="24"/>
          <w:szCs w:val="24"/>
        </w:rPr>
      </w:pPr>
    </w:p>
    <w:sectPr w:rsidR="004F765D" w:rsidRPr="00B753A2" w:rsidSect="00587F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9D" w:rsidRDefault="008F489D" w:rsidP="007142A0">
      <w:r>
        <w:separator/>
      </w:r>
    </w:p>
  </w:endnote>
  <w:endnote w:type="continuationSeparator" w:id="0">
    <w:p w:rsidR="008F489D" w:rsidRDefault="008F489D" w:rsidP="007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9D" w:rsidRDefault="008F489D" w:rsidP="007142A0">
      <w:r>
        <w:separator/>
      </w:r>
    </w:p>
  </w:footnote>
  <w:footnote w:type="continuationSeparator" w:id="0">
    <w:p w:rsidR="008F489D" w:rsidRDefault="008F489D" w:rsidP="0071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82"/>
    <w:multiLevelType w:val="hybridMultilevel"/>
    <w:tmpl w:val="24728E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62238F"/>
    <w:multiLevelType w:val="hybridMultilevel"/>
    <w:tmpl w:val="C1DC9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2AFD"/>
    <w:multiLevelType w:val="hybridMultilevel"/>
    <w:tmpl w:val="BAB8D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3430"/>
    <w:multiLevelType w:val="hybridMultilevel"/>
    <w:tmpl w:val="81E6EE5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D31FEA"/>
    <w:multiLevelType w:val="hybridMultilevel"/>
    <w:tmpl w:val="2418335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6941CF"/>
    <w:multiLevelType w:val="hybridMultilevel"/>
    <w:tmpl w:val="B17EA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F2439"/>
    <w:multiLevelType w:val="hybridMultilevel"/>
    <w:tmpl w:val="B298E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275CE"/>
    <w:multiLevelType w:val="hybridMultilevel"/>
    <w:tmpl w:val="4B382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85835"/>
    <w:multiLevelType w:val="hybridMultilevel"/>
    <w:tmpl w:val="50D8C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57FA9"/>
    <w:multiLevelType w:val="hybridMultilevel"/>
    <w:tmpl w:val="99F008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EF397E"/>
    <w:multiLevelType w:val="hybridMultilevel"/>
    <w:tmpl w:val="8C169AF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1617D3"/>
    <w:multiLevelType w:val="hybridMultilevel"/>
    <w:tmpl w:val="4956C5D2"/>
    <w:lvl w:ilvl="0" w:tplc="B3E4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7E71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4E37"/>
    <w:multiLevelType w:val="hybridMultilevel"/>
    <w:tmpl w:val="D2FE17F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5B01DF"/>
    <w:multiLevelType w:val="hybridMultilevel"/>
    <w:tmpl w:val="E952AA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C41D7E"/>
    <w:multiLevelType w:val="hybridMultilevel"/>
    <w:tmpl w:val="24F411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2740BD"/>
    <w:multiLevelType w:val="hybridMultilevel"/>
    <w:tmpl w:val="B7D64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10D"/>
    <w:multiLevelType w:val="hybridMultilevel"/>
    <w:tmpl w:val="34C01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5652E"/>
    <w:multiLevelType w:val="hybridMultilevel"/>
    <w:tmpl w:val="EBC2017A"/>
    <w:lvl w:ilvl="0" w:tplc="125CA44E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5B16"/>
    <w:multiLevelType w:val="hybridMultilevel"/>
    <w:tmpl w:val="44DAC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86A2F"/>
    <w:multiLevelType w:val="hybridMultilevel"/>
    <w:tmpl w:val="CBF88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64449"/>
    <w:multiLevelType w:val="hybridMultilevel"/>
    <w:tmpl w:val="DFF8C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3DF3"/>
    <w:multiLevelType w:val="hybridMultilevel"/>
    <w:tmpl w:val="9A181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56D59"/>
    <w:multiLevelType w:val="hybridMultilevel"/>
    <w:tmpl w:val="7A9648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2C0652"/>
    <w:multiLevelType w:val="hybridMultilevel"/>
    <w:tmpl w:val="4B6CC3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271ED5"/>
    <w:multiLevelType w:val="hybridMultilevel"/>
    <w:tmpl w:val="E328081A"/>
    <w:lvl w:ilvl="0" w:tplc="A13050EC">
      <w:start w:val="1"/>
      <w:numFmt w:val="upperLetter"/>
      <w:lvlText w:val="%1."/>
      <w:lvlJc w:val="left"/>
      <w:pPr>
        <w:ind w:left="15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4" w:hanging="360"/>
      </w:pPr>
    </w:lvl>
    <w:lvl w:ilvl="2" w:tplc="041F001B" w:tentative="1">
      <w:start w:val="1"/>
      <w:numFmt w:val="lowerRoman"/>
      <w:lvlText w:val="%3."/>
      <w:lvlJc w:val="right"/>
      <w:pPr>
        <w:ind w:left="2994" w:hanging="180"/>
      </w:pPr>
    </w:lvl>
    <w:lvl w:ilvl="3" w:tplc="041F000F" w:tentative="1">
      <w:start w:val="1"/>
      <w:numFmt w:val="decimal"/>
      <w:lvlText w:val="%4."/>
      <w:lvlJc w:val="left"/>
      <w:pPr>
        <w:ind w:left="3714" w:hanging="360"/>
      </w:pPr>
    </w:lvl>
    <w:lvl w:ilvl="4" w:tplc="041F0019" w:tentative="1">
      <w:start w:val="1"/>
      <w:numFmt w:val="lowerLetter"/>
      <w:lvlText w:val="%5."/>
      <w:lvlJc w:val="left"/>
      <w:pPr>
        <w:ind w:left="4434" w:hanging="360"/>
      </w:pPr>
    </w:lvl>
    <w:lvl w:ilvl="5" w:tplc="041F001B" w:tentative="1">
      <w:start w:val="1"/>
      <w:numFmt w:val="lowerRoman"/>
      <w:lvlText w:val="%6."/>
      <w:lvlJc w:val="right"/>
      <w:pPr>
        <w:ind w:left="5154" w:hanging="180"/>
      </w:pPr>
    </w:lvl>
    <w:lvl w:ilvl="6" w:tplc="041F000F" w:tentative="1">
      <w:start w:val="1"/>
      <w:numFmt w:val="decimal"/>
      <w:lvlText w:val="%7."/>
      <w:lvlJc w:val="left"/>
      <w:pPr>
        <w:ind w:left="5874" w:hanging="360"/>
      </w:pPr>
    </w:lvl>
    <w:lvl w:ilvl="7" w:tplc="041F0019" w:tentative="1">
      <w:start w:val="1"/>
      <w:numFmt w:val="lowerLetter"/>
      <w:lvlText w:val="%8."/>
      <w:lvlJc w:val="left"/>
      <w:pPr>
        <w:ind w:left="6594" w:hanging="360"/>
      </w:pPr>
    </w:lvl>
    <w:lvl w:ilvl="8" w:tplc="041F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6">
    <w:nsid w:val="56677716"/>
    <w:multiLevelType w:val="hybridMultilevel"/>
    <w:tmpl w:val="BADAE948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>
    <w:nsid w:val="5A2B72FA"/>
    <w:multiLevelType w:val="hybridMultilevel"/>
    <w:tmpl w:val="5BFC4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6305A"/>
    <w:multiLevelType w:val="hybridMultilevel"/>
    <w:tmpl w:val="44D03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15582"/>
    <w:multiLevelType w:val="hybridMultilevel"/>
    <w:tmpl w:val="ABD22AE0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>
    <w:nsid w:val="5DF6030A"/>
    <w:multiLevelType w:val="hybridMultilevel"/>
    <w:tmpl w:val="75C81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55F7D"/>
    <w:multiLevelType w:val="hybridMultilevel"/>
    <w:tmpl w:val="F0F2270A"/>
    <w:lvl w:ilvl="0" w:tplc="041F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2">
    <w:nsid w:val="5E3D2634"/>
    <w:multiLevelType w:val="hybridMultilevel"/>
    <w:tmpl w:val="58F4E02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C74A16"/>
    <w:multiLevelType w:val="hybridMultilevel"/>
    <w:tmpl w:val="C32851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13413"/>
    <w:multiLevelType w:val="hybridMultilevel"/>
    <w:tmpl w:val="0F2668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C1451"/>
    <w:multiLevelType w:val="hybridMultilevel"/>
    <w:tmpl w:val="5060E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66335"/>
    <w:multiLevelType w:val="hybridMultilevel"/>
    <w:tmpl w:val="6428C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E4E3E"/>
    <w:multiLevelType w:val="hybridMultilevel"/>
    <w:tmpl w:val="ABDED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A3E8D"/>
    <w:multiLevelType w:val="hybridMultilevel"/>
    <w:tmpl w:val="C308B2D2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7109362B"/>
    <w:multiLevelType w:val="hybridMultilevel"/>
    <w:tmpl w:val="37D67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E3D3C"/>
    <w:multiLevelType w:val="hybridMultilevel"/>
    <w:tmpl w:val="BEECD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65B79"/>
    <w:multiLevelType w:val="hybridMultilevel"/>
    <w:tmpl w:val="07B87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62F35"/>
    <w:multiLevelType w:val="hybridMultilevel"/>
    <w:tmpl w:val="7B2E238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672CCD"/>
    <w:multiLevelType w:val="hybridMultilevel"/>
    <w:tmpl w:val="E7FC5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370E7"/>
    <w:multiLevelType w:val="hybridMultilevel"/>
    <w:tmpl w:val="CD944D2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4"/>
  </w:num>
  <w:num w:numId="4">
    <w:abstractNumId w:val="23"/>
  </w:num>
  <w:num w:numId="5">
    <w:abstractNumId w:val="10"/>
  </w:num>
  <w:num w:numId="6">
    <w:abstractNumId w:val="0"/>
  </w:num>
  <w:num w:numId="7">
    <w:abstractNumId w:val="40"/>
  </w:num>
  <w:num w:numId="8">
    <w:abstractNumId w:val="26"/>
  </w:num>
  <w:num w:numId="9">
    <w:abstractNumId w:val="32"/>
  </w:num>
  <w:num w:numId="10">
    <w:abstractNumId w:val="13"/>
  </w:num>
  <w:num w:numId="11">
    <w:abstractNumId w:val="8"/>
  </w:num>
  <w:num w:numId="12">
    <w:abstractNumId w:val="1"/>
  </w:num>
  <w:num w:numId="13">
    <w:abstractNumId w:val="16"/>
  </w:num>
  <w:num w:numId="14">
    <w:abstractNumId w:val="35"/>
  </w:num>
  <w:num w:numId="15">
    <w:abstractNumId w:val="27"/>
  </w:num>
  <w:num w:numId="16">
    <w:abstractNumId w:val="6"/>
  </w:num>
  <w:num w:numId="17">
    <w:abstractNumId w:val="22"/>
  </w:num>
  <w:num w:numId="18">
    <w:abstractNumId w:val="33"/>
  </w:num>
  <w:num w:numId="19">
    <w:abstractNumId w:val="39"/>
  </w:num>
  <w:num w:numId="20">
    <w:abstractNumId w:val="18"/>
  </w:num>
  <w:num w:numId="21">
    <w:abstractNumId w:val="42"/>
  </w:num>
  <w:num w:numId="22">
    <w:abstractNumId w:val="36"/>
  </w:num>
  <w:num w:numId="23">
    <w:abstractNumId w:val="41"/>
  </w:num>
  <w:num w:numId="24">
    <w:abstractNumId w:val="24"/>
  </w:num>
  <w:num w:numId="25">
    <w:abstractNumId w:val="3"/>
  </w:num>
  <w:num w:numId="26">
    <w:abstractNumId w:val="4"/>
  </w:num>
  <w:num w:numId="27">
    <w:abstractNumId w:val="37"/>
  </w:num>
  <w:num w:numId="28">
    <w:abstractNumId w:val="21"/>
  </w:num>
  <w:num w:numId="29">
    <w:abstractNumId w:val="34"/>
  </w:num>
  <w:num w:numId="30">
    <w:abstractNumId w:val="19"/>
  </w:num>
  <w:num w:numId="31">
    <w:abstractNumId w:val="30"/>
  </w:num>
  <w:num w:numId="32">
    <w:abstractNumId w:val="28"/>
  </w:num>
  <w:num w:numId="33">
    <w:abstractNumId w:val="25"/>
  </w:num>
  <w:num w:numId="34">
    <w:abstractNumId w:val="44"/>
  </w:num>
  <w:num w:numId="35">
    <w:abstractNumId w:val="11"/>
  </w:num>
  <w:num w:numId="36">
    <w:abstractNumId w:val="20"/>
  </w:num>
  <w:num w:numId="37">
    <w:abstractNumId w:val="15"/>
  </w:num>
  <w:num w:numId="38">
    <w:abstractNumId w:val="2"/>
  </w:num>
  <w:num w:numId="39">
    <w:abstractNumId w:val="5"/>
  </w:num>
  <w:num w:numId="40">
    <w:abstractNumId w:val="31"/>
  </w:num>
  <w:num w:numId="41">
    <w:abstractNumId w:val="38"/>
  </w:num>
  <w:num w:numId="42">
    <w:abstractNumId w:val="7"/>
  </w:num>
  <w:num w:numId="43">
    <w:abstractNumId w:val="9"/>
  </w:num>
  <w:num w:numId="44">
    <w:abstractNumId w:val="17"/>
  </w:num>
  <w:num w:numId="45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40"/>
    <w:rsid w:val="00002586"/>
    <w:rsid w:val="000064B9"/>
    <w:rsid w:val="00007259"/>
    <w:rsid w:val="00010F09"/>
    <w:rsid w:val="00014E58"/>
    <w:rsid w:val="00037906"/>
    <w:rsid w:val="000418EC"/>
    <w:rsid w:val="000523C9"/>
    <w:rsid w:val="000525B5"/>
    <w:rsid w:val="00053D9B"/>
    <w:rsid w:val="0005441B"/>
    <w:rsid w:val="000559A1"/>
    <w:rsid w:val="000562FE"/>
    <w:rsid w:val="00056FD9"/>
    <w:rsid w:val="00057380"/>
    <w:rsid w:val="00057B17"/>
    <w:rsid w:val="00064EA0"/>
    <w:rsid w:val="00070074"/>
    <w:rsid w:val="00072098"/>
    <w:rsid w:val="00074E04"/>
    <w:rsid w:val="000832F3"/>
    <w:rsid w:val="0009238F"/>
    <w:rsid w:val="000A3254"/>
    <w:rsid w:val="000A3B17"/>
    <w:rsid w:val="000A3D4E"/>
    <w:rsid w:val="000B47AC"/>
    <w:rsid w:val="000C0721"/>
    <w:rsid w:val="000C1C29"/>
    <w:rsid w:val="000C67F0"/>
    <w:rsid w:val="000D3D7B"/>
    <w:rsid w:val="000D742E"/>
    <w:rsid w:val="000E2BD6"/>
    <w:rsid w:val="000F0B87"/>
    <w:rsid w:val="000F477B"/>
    <w:rsid w:val="00101897"/>
    <w:rsid w:val="00103935"/>
    <w:rsid w:val="00104AF8"/>
    <w:rsid w:val="00106239"/>
    <w:rsid w:val="001111E1"/>
    <w:rsid w:val="0011675F"/>
    <w:rsid w:val="001250A6"/>
    <w:rsid w:val="001254A9"/>
    <w:rsid w:val="00151017"/>
    <w:rsid w:val="00155D1B"/>
    <w:rsid w:val="00156571"/>
    <w:rsid w:val="001649E4"/>
    <w:rsid w:val="00197D92"/>
    <w:rsid w:val="001A118E"/>
    <w:rsid w:val="001B2C58"/>
    <w:rsid w:val="001C2F1F"/>
    <w:rsid w:val="001C7625"/>
    <w:rsid w:val="001D136A"/>
    <w:rsid w:val="001E334F"/>
    <w:rsid w:val="001E6CF8"/>
    <w:rsid w:val="001F03AB"/>
    <w:rsid w:val="001F0A09"/>
    <w:rsid w:val="001F7F12"/>
    <w:rsid w:val="002017F9"/>
    <w:rsid w:val="00204057"/>
    <w:rsid w:val="0020736E"/>
    <w:rsid w:val="0022310A"/>
    <w:rsid w:val="00226A5E"/>
    <w:rsid w:val="00230E8E"/>
    <w:rsid w:val="00250B21"/>
    <w:rsid w:val="00264247"/>
    <w:rsid w:val="002959E6"/>
    <w:rsid w:val="002B0369"/>
    <w:rsid w:val="002B1FCC"/>
    <w:rsid w:val="002B2149"/>
    <w:rsid w:val="002B7A92"/>
    <w:rsid w:val="002C2EFF"/>
    <w:rsid w:val="002D1C65"/>
    <w:rsid w:val="002D40C7"/>
    <w:rsid w:val="002E033F"/>
    <w:rsid w:val="002E515C"/>
    <w:rsid w:val="002E6138"/>
    <w:rsid w:val="002F455E"/>
    <w:rsid w:val="002F705B"/>
    <w:rsid w:val="00312519"/>
    <w:rsid w:val="0031665E"/>
    <w:rsid w:val="00326D31"/>
    <w:rsid w:val="00334315"/>
    <w:rsid w:val="00340BA9"/>
    <w:rsid w:val="00344A5B"/>
    <w:rsid w:val="00344D39"/>
    <w:rsid w:val="00357A08"/>
    <w:rsid w:val="00361D77"/>
    <w:rsid w:val="00365ED4"/>
    <w:rsid w:val="0038365E"/>
    <w:rsid w:val="00384BE9"/>
    <w:rsid w:val="00385465"/>
    <w:rsid w:val="003953C3"/>
    <w:rsid w:val="00396D49"/>
    <w:rsid w:val="003A1D29"/>
    <w:rsid w:val="003A55CB"/>
    <w:rsid w:val="003B1756"/>
    <w:rsid w:val="003B3A57"/>
    <w:rsid w:val="003C4699"/>
    <w:rsid w:val="003D07E0"/>
    <w:rsid w:val="003D3479"/>
    <w:rsid w:val="003E4FF0"/>
    <w:rsid w:val="003F38C2"/>
    <w:rsid w:val="00406087"/>
    <w:rsid w:val="00426309"/>
    <w:rsid w:val="00431B94"/>
    <w:rsid w:val="00435A5B"/>
    <w:rsid w:val="0044545B"/>
    <w:rsid w:val="0044572D"/>
    <w:rsid w:val="00454C7C"/>
    <w:rsid w:val="0046215D"/>
    <w:rsid w:val="00475BDC"/>
    <w:rsid w:val="0047631C"/>
    <w:rsid w:val="00476DD9"/>
    <w:rsid w:val="00490AAA"/>
    <w:rsid w:val="0049136C"/>
    <w:rsid w:val="004917F5"/>
    <w:rsid w:val="00492033"/>
    <w:rsid w:val="00494B47"/>
    <w:rsid w:val="004A1367"/>
    <w:rsid w:val="004A5F9F"/>
    <w:rsid w:val="004A70B0"/>
    <w:rsid w:val="004D1B76"/>
    <w:rsid w:val="004D588B"/>
    <w:rsid w:val="004F3198"/>
    <w:rsid w:val="004F73D7"/>
    <w:rsid w:val="004F765D"/>
    <w:rsid w:val="00505A79"/>
    <w:rsid w:val="005078E3"/>
    <w:rsid w:val="005215C2"/>
    <w:rsid w:val="00524A77"/>
    <w:rsid w:val="00526FA9"/>
    <w:rsid w:val="00532C22"/>
    <w:rsid w:val="005370E1"/>
    <w:rsid w:val="0054090B"/>
    <w:rsid w:val="00541B4C"/>
    <w:rsid w:val="005442B1"/>
    <w:rsid w:val="0055311E"/>
    <w:rsid w:val="00553F3E"/>
    <w:rsid w:val="0057306C"/>
    <w:rsid w:val="00574415"/>
    <w:rsid w:val="005748EE"/>
    <w:rsid w:val="005838F5"/>
    <w:rsid w:val="00587F08"/>
    <w:rsid w:val="00592DC2"/>
    <w:rsid w:val="00593C6E"/>
    <w:rsid w:val="0059777F"/>
    <w:rsid w:val="005A31FB"/>
    <w:rsid w:val="005A51EB"/>
    <w:rsid w:val="005A562B"/>
    <w:rsid w:val="005B250A"/>
    <w:rsid w:val="005B6293"/>
    <w:rsid w:val="005D1098"/>
    <w:rsid w:val="005D1D08"/>
    <w:rsid w:val="005E2693"/>
    <w:rsid w:val="005F3AA0"/>
    <w:rsid w:val="00601E5E"/>
    <w:rsid w:val="00603287"/>
    <w:rsid w:val="006137EB"/>
    <w:rsid w:val="006138D8"/>
    <w:rsid w:val="0061636B"/>
    <w:rsid w:val="006173A4"/>
    <w:rsid w:val="00620A0E"/>
    <w:rsid w:val="006235C2"/>
    <w:rsid w:val="00624833"/>
    <w:rsid w:val="00633307"/>
    <w:rsid w:val="00636E9E"/>
    <w:rsid w:val="006518F3"/>
    <w:rsid w:val="006577D2"/>
    <w:rsid w:val="00664C25"/>
    <w:rsid w:val="006842FC"/>
    <w:rsid w:val="006876C0"/>
    <w:rsid w:val="00692FE5"/>
    <w:rsid w:val="006943C8"/>
    <w:rsid w:val="006945C0"/>
    <w:rsid w:val="006951AE"/>
    <w:rsid w:val="006A590D"/>
    <w:rsid w:val="006A641F"/>
    <w:rsid w:val="006A6B66"/>
    <w:rsid w:val="006B08A7"/>
    <w:rsid w:val="006B5E12"/>
    <w:rsid w:val="006B78AE"/>
    <w:rsid w:val="006B7D09"/>
    <w:rsid w:val="006C076D"/>
    <w:rsid w:val="006C2455"/>
    <w:rsid w:val="006D2616"/>
    <w:rsid w:val="006D3D7D"/>
    <w:rsid w:val="006F1177"/>
    <w:rsid w:val="007142A0"/>
    <w:rsid w:val="007145CC"/>
    <w:rsid w:val="007156FB"/>
    <w:rsid w:val="00717072"/>
    <w:rsid w:val="0072381C"/>
    <w:rsid w:val="007264FB"/>
    <w:rsid w:val="0073023F"/>
    <w:rsid w:val="00730F38"/>
    <w:rsid w:val="007348CA"/>
    <w:rsid w:val="00736050"/>
    <w:rsid w:val="00750445"/>
    <w:rsid w:val="007506A7"/>
    <w:rsid w:val="007507F7"/>
    <w:rsid w:val="00756450"/>
    <w:rsid w:val="0076251E"/>
    <w:rsid w:val="00763AFF"/>
    <w:rsid w:val="00770A88"/>
    <w:rsid w:val="00775E73"/>
    <w:rsid w:val="007A050B"/>
    <w:rsid w:val="007A5898"/>
    <w:rsid w:val="007B7056"/>
    <w:rsid w:val="007C5813"/>
    <w:rsid w:val="007D371B"/>
    <w:rsid w:val="007D70DE"/>
    <w:rsid w:val="007F2235"/>
    <w:rsid w:val="00802BF8"/>
    <w:rsid w:val="00806D95"/>
    <w:rsid w:val="00811371"/>
    <w:rsid w:val="008119E3"/>
    <w:rsid w:val="00816520"/>
    <w:rsid w:val="00833A40"/>
    <w:rsid w:val="0083445C"/>
    <w:rsid w:val="00840777"/>
    <w:rsid w:val="00850138"/>
    <w:rsid w:val="00852B30"/>
    <w:rsid w:val="00853D3F"/>
    <w:rsid w:val="00854ADA"/>
    <w:rsid w:val="00854D3C"/>
    <w:rsid w:val="00866674"/>
    <w:rsid w:val="00867413"/>
    <w:rsid w:val="00867C12"/>
    <w:rsid w:val="0087020A"/>
    <w:rsid w:val="00871594"/>
    <w:rsid w:val="00875B2E"/>
    <w:rsid w:val="008770DD"/>
    <w:rsid w:val="00880809"/>
    <w:rsid w:val="00883E11"/>
    <w:rsid w:val="008B6A9F"/>
    <w:rsid w:val="008C2B7A"/>
    <w:rsid w:val="008C4CEA"/>
    <w:rsid w:val="008D4D1E"/>
    <w:rsid w:val="008D7002"/>
    <w:rsid w:val="008E3469"/>
    <w:rsid w:val="008E3726"/>
    <w:rsid w:val="008E7CD7"/>
    <w:rsid w:val="008F39C5"/>
    <w:rsid w:val="008F489D"/>
    <w:rsid w:val="009028C5"/>
    <w:rsid w:val="00904C51"/>
    <w:rsid w:val="00905636"/>
    <w:rsid w:val="009066B2"/>
    <w:rsid w:val="00906B41"/>
    <w:rsid w:val="009070F4"/>
    <w:rsid w:val="009141BA"/>
    <w:rsid w:val="009216CD"/>
    <w:rsid w:val="00942368"/>
    <w:rsid w:val="00946A69"/>
    <w:rsid w:val="00962258"/>
    <w:rsid w:val="00965ED6"/>
    <w:rsid w:val="00967640"/>
    <w:rsid w:val="00971EA7"/>
    <w:rsid w:val="00973383"/>
    <w:rsid w:val="00975BDE"/>
    <w:rsid w:val="0098531C"/>
    <w:rsid w:val="00991233"/>
    <w:rsid w:val="009A07ED"/>
    <w:rsid w:val="009B1072"/>
    <w:rsid w:val="009C18D2"/>
    <w:rsid w:val="009D2AC5"/>
    <w:rsid w:val="009D4397"/>
    <w:rsid w:val="009D6A7A"/>
    <w:rsid w:val="009E15A9"/>
    <w:rsid w:val="009E5297"/>
    <w:rsid w:val="009F6BA0"/>
    <w:rsid w:val="00A07652"/>
    <w:rsid w:val="00A12822"/>
    <w:rsid w:val="00A21DEC"/>
    <w:rsid w:val="00A254F0"/>
    <w:rsid w:val="00A3296D"/>
    <w:rsid w:val="00A375FB"/>
    <w:rsid w:val="00A439B8"/>
    <w:rsid w:val="00A46AE0"/>
    <w:rsid w:val="00A46ED3"/>
    <w:rsid w:val="00A60195"/>
    <w:rsid w:val="00A67DAE"/>
    <w:rsid w:val="00A8065D"/>
    <w:rsid w:val="00A81041"/>
    <w:rsid w:val="00A87DBE"/>
    <w:rsid w:val="00A91DA6"/>
    <w:rsid w:val="00AA1025"/>
    <w:rsid w:val="00AA4B4F"/>
    <w:rsid w:val="00AA6660"/>
    <w:rsid w:val="00AB0042"/>
    <w:rsid w:val="00AB6A0B"/>
    <w:rsid w:val="00AC0250"/>
    <w:rsid w:val="00AC7CC2"/>
    <w:rsid w:val="00AE36AD"/>
    <w:rsid w:val="00AE5CC3"/>
    <w:rsid w:val="00AE745B"/>
    <w:rsid w:val="00AF02F6"/>
    <w:rsid w:val="00AF1373"/>
    <w:rsid w:val="00B03989"/>
    <w:rsid w:val="00B04243"/>
    <w:rsid w:val="00B16A8C"/>
    <w:rsid w:val="00B238AD"/>
    <w:rsid w:val="00B245A2"/>
    <w:rsid w:val="00B33AAD"/>
    <w:rsid w:val="00B35C4A"/>
    <w:rsid w:val="00B35E60"/>
    <w:rsid w:val="00B46435"/>
    <w:rsid w:val="00B47E16"/>
    <w:rsid w:val="00B566FA"/>
    <w:rsid w:val="00B6082E"/>
    <w:rsid w:val="00B60D01"/>
    <w:rsid w:val="00B60D15"/>
    <w:rsid w:val="00B671EC"/>
    <w:rsid w:val="00B73810"/>
    <w:rsid w:val="00B75140"/>
    <w:rsid w:val="00B753A2"/>
    <w:rsid w:val="00B81124"/>
    <w:rsid w:val="00B92F24"/>
    <w:rsid w:val="00BA2D30"/>
    <w:rsid w:val="00BA7681"/>
    <w:rsid w:val="00BB037B"/>
    <w:rsid w:val="00BB24E4"/>
    <w:rsid w:val="00BB29B6"/>
    <w:rsid w:val="00BB54BF"/>
    <w:rsid w:val="00BD0BBA"/>
    <w:rsid w:val="00BD5BBE"/>
    <w:rsid w:val="00BD72DC"/>
    <w:rsid w:val="00BE3EC7"/>
    <w:rsid w:val="00BE5A7F"/>
    <w:rsid w:val="00BF3292"/>
    <w:rsid w:val="00BF5B1D"/>
    <w:rsid w:val="00C06B1F"/>
    <w:rsid w:val="00C127EE"/>
    <w:rsid w:val="00C361A1"/>
    <w:rsid w:val="00C41607"/>
    <w:rsid w:val="00C43A53"/>
    <w:rsid w:val="00C47E45"/>
    <w:rsid w:val="00C544B9"/>
    <w:rsid w:val="00C54A10"/>
    <w:rsid w:val="00C54F62"/>
    <w:rsid w:val="00C6152F"/>
    <w:rsid w:val="00C72B69"/>
    <w:rsid w:val="00C759B1"/>
    <w:rsid w:val="00C82BE5"/>
    <w:rsid w:val="00C846DB"/>
    <w:rsid w:val="00C85E8D"/>
    <w:rsid w:val="00C96B04"/>
    <w:rsid w:val="00CA27C9"/>
    <w:rsid w:val="00CA6A60"/>
    <w:rsid w:val="00CB5218"/>
    <w:rsid w:val="00CB5B1A"/>
    <w:rsid w:val="00CB6201"/>
    <w:rsid w:val="00CC3FDD"/>
    <w:rsid w:val="00CC76D7"/>
    <w:rsid w:val="00CD0429"/>
    <w:rsid w:val="00CD2CDD"/>
    <w:rsid w:val="00CE0C8A"/>
    <w:rsid w:val="00CF3CEF"/>
    <w:rsid w:val="00CF45CB"/>
    <w:rsid w:val="00CF4755"/>
    <w:rsid w:val="00CF56F7"/>
    <w:rsid w:val="00D04FC8"/>
    <w:rsid w:val="00D14BF3"/>
    <w:rsid w:val="00D14E27"/>
    <w:rsid w:val="00D21B07"/>
    <w:rsid w:val="00D30373"/>
    <w:rsid w:val="00D314FA"/>
    <w:rsid w:val="00D31B01"/>
    <w:rsid w:val="00D40209"/>
    <w:rsid w:val="00D4404A"/>
    <w:rsid w:val="00D44E1D"/>
    <w:rsid w:val="00D61823"/>
    <w:rsid w:val="00D644E0"/>
    <w:rsid w:val="00D66022"/>
    <w:rsid w:val="00D6775B"/>
    <w:rsid w:val="00D7113D"/>
    <w:rsid w:val="00D731AF"/>
    <w:rsid w:val="00D93557"/>
    <w:rsid w:val="00D95C03"/>
    <w:rsid w:val="00D97663"/>
    <w:rsid w:val="00DA6389"/>
    <w:rsid w:val="00DA74B5"/>
    <w:rsid w:val="00DB239D"/>
    <w:rsid w:val="00DB276D"/>
    <w:rsid w:val="00DB7D5B"/>
    <w:rsid w:val="00DC0559"/>
    <w:rsid w:val="00DC1AF6"/>
    <w:rsid w:val="00DC238F"/>
    <w:rsid w:val="00DD530B"/>
    <w:rsid w:val="00DF3308"/>
    <w:rsid w:val="00DF53F2"/>
    <w:rsid w:val="00E14A60"/>
    <w:rsid w:val="00E23CD0"/>
    <w:rsid w:val="00E267E1"/>
    <w:rsid w:val="00E53D40"/>
    <w:rsid w:val="00E557DF"/>
    <w:rsid w:val="00E717D2"/>
    <w:rsid w:val="00E7371E"/>
    <w:rsid w:val="00E77030"/>
    <w:rsid w:val="00E77467"/>
    <w:rsid w:val="00E778E0"/>
    <w:rsid w:val="00E80584"/>
    <w:rsid w:val="00E84ECF"/>
    <w:rsid w:val="00E871CF"/>
    <w:rsid w:val="00E878D1"/>
    <w:rsid w:val="00E91AEE"/>
    <w:rsid w:val="00E937B2"/>
    <w:rsid w:val="00EA3388"/>
    <w:rsid w:val="00EA5DB8"/>
    <w:rsid w:val="00EB10FB"/>
    <w:rsid w:val="00EB2522"/>
    <w:rsid w:val="00EB38F7"/>
    <w:rsid w:val="00EB7E1A"/>
    <w:rsid w:val="00EC3AE9"/>
    <w:rsid w:val="00EC7735"/>
    <w:rsid w:val="00ED0E04"/>
    <w:rsid w:val="00ED72DA"/>
    <w:rsid w:val="00EE4C66"/>
    <w:rsid w:val="00EF5D34"/>
    <w:rsid w:val="00F04900"/>
    <w:rsid w:val="00F12DC5"/>
    <w:rsid w:val="00F15CF7"/>
    <w:rsid w:val="00F162EE"/>
    <w:rsid w:val="00F24181"/>
    <w:rsid w:val="00F25D1C"/>
    <w:rsid w:val="00F337D1"/>
    <w:rsid w:val="00F41270"/>
    <w:rsid w:val="00F44A99"/>
    <w:rsid w:val="00F502D7"/>
    <w:rsid w:val="00F56BDE"/>
    <w:rsid w:val="00F65650"/>
    <w:rsid w:val="00F66AB2"/>
    <w:rsid w:val="00F772C5"/>
    <w:rsid w:val="00F854E3"/>
    <w:rsid w:val="00F96F4F"/>
    <w:rsid w:val="00FA3F7D"/>
    <w:rsid w:val="00FB649A"/>
    <w:rsid w:val="00FB6C6C"/>
    <w:rsid w:val="00FC442A"/>
    <w:rsid w:val="00FC502A"/>
    <w:rsid w:val="00FC6E0D"/>
    <w:rsid w:val="00FD678C"/>
    <w:rsid w:val="00FE1569"/>
    <w:rsid w:val="00FE1E46"/>
    <w:rsid w:val="00FE65E1"/>
    <w:rsid w:val="00FF0E51"/>
    <w:rsid w:val="00FF3BAD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40"/>
    <w:rPr>
      <w:rFonts w:ascii="Times New Roman" w:eastAsia="Times New Roman" w:hAnsi="Times New Roman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B75140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B75140"/>
    <w:rPr>
      <w:rFonts w:ascii="Tahoma" w:hAnsi="Tahoma" w:cs="Tahoma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334F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CA6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6A60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80809"/>
    <w:rPr>
      <w:rFonts w:ascii="Times New Roman" w:eastAsia="Times New Roman" w:hAnsi="Times New Roman"/>
      <w:sz w:val="22"/>
      <w:szCs w:val="22"/>
    </w:rPr>
  </w:style>
  <w:style w:type="character" w:styleId="Gl">
    <w:name w:val="Strong"/>
    <w:uiPriority w:val="99"/>
    <w:qFormat/>
    <w:rsid w:val="00EA3388"/>
    <w:rPr>
      <w:b/>
      <w:bCs/>
    </w:rPr>
  </w:style>
  <w:style w:type="character" w:customStyle="1" w:styleId="generaltextbold1">
    <w:name w:val="generaltextbold1"/>
    <w:uiPriority w:val="99"/>
    <w:rsid w:val="00EA3388"/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listparagraph">
    <w:name w:val="listparagraph"/>
    <w:basedOn w:val="Normal"/>
    <w:rsid w:val="009A07ED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42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42A0"/>
    <w:rPr>
      <w:rFonts w:ascii="Times New Roman" w:eastAsia="Times New Roman" w:hAnsi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142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42A0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40"/>
    <w:rPr>
      <w:rFonts w:ascii="Times New Roman" w:eastAsia="Times New Roman" w:hAnsi="Times New Roman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B75140"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B75140"/>
    <w:rPr>
      <w:rFonts w:ascii="Tahoma" w:hAnsi="Tahoma" w:cs="Tahoma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E334F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CA6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6A60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880809"/>
    <w:rPr>
      <w:rFonts w:ascii="Times New Roman" w:eastAsia="Times New Roman" w:hAnsi="Times New Roman"/>
      <w:sz w:val="22"/>
      <w:szCs w:val="22"/>
    </w:rPr>
  </w:style>
  <w:style w:type="character" w:styleId="Gl">
    <w:name w:val="Strong"/>
    <w:uiPriority w:val="99"/>
    <w:qFormat/>
    <w:rsid w:val="00EA3388"/>
    <w:rPr>
      <w:b/>
      <w:bCs/>
    </w:rPr>
  </w:style>
  <w:style w:type="character" w:customStyle="1" w:styleId="generaltextbold1">
    <w:name w:val="generaltextbold1"/>
    <w:uiPriority w:val="99"/>
    <w:rsid w:val="00EA3388"/>
    <w:rPr>
      <w:rFonts w:ascii="Verdana" w:hAnsi="Verdana" w:cs="Verdana"/>
      <w:b/>
      <w:bCs/>
      <w:color w:val="000000"/>
      <w:sz w:val="15"/>
      <w:szCs w:val="15"/>
    </w:rPr>
  </w:style>
  <w:style w:type="paragraph" w:customStyle="1" w:styleId="listparagraph">
    <w:name w:val="listparagraph"/>
    <w:basedOn w:val="Normal"/>
    <w:rsid w:val="009A07ED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42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42A0"/>
    <w:rPr>
      <w:rFonts w:ascii="Times New Roman" w:eastAsia="Times New Roman" w:hAnsi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142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42A0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204-9C3D-46AB-9DEA-35FF1F4A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Windows Kullanıcısı</cp:lastModifiedBy>
  <cp:revision>2</cp:revision>
  <cp:lastPrinted>2019-10-28T07:24:00Z</cp:lastPrinted>
  <dcterms:created xsi:type="dcterms:W3CDTF">2020-01-17T12:38:00Z</dcterms:created>
  <dcterms:modified xsi:type="dcterms:W3CDTF">2020-01-17T12:38:00Z</dcterms:modified>
</cp:coreProperties>
</file>