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84" w:rsidRPr="00E0728B" w:rsidRDefault="00B82384" w:rsidP="00954A9D">
      <w:pPr>
        <w:spacing w:line="23" w:lineRule="atLeast"/>
        <w:jc w:val="center"/>
        <w:rPr>
          <w:b/>
          <w:bCs/>
          <w:sz w:val="24"/>
        </w:rPr>
      </w:pPr>
      <w:bookmarkStart w:id="0" w:name="_GoBack"/>
      <w:bookmarkEnd w:id="0"/>
      <w:r w:rsidRPr="00E0728B">
        <w:rPr>
          <w:b/>
          <w:bCs/>
          <w:sz w:val="24"/>
        </w:rPr>
        <w:t>T.C.</w:t>
      </w:r>
    </w:p>
    <w:p w:rsidR="00B82384" w:rsidRPr="00E0728B" w:rsidRDefault="00B82384" w:rsidP="00954A9D">
      <w:pPr>
        <w:pStyle w:val="Balk3"/>
        <w:spacing w:line="23" w:lineRule="atLeast"/>
        <w:rPr>
          <w:rFonts w:ascii="Times New Roman" w:hAnsi="Times New Roman"/>
          <w:sz w:val="24"/>
        </w:rPr>
      </w:pPr>
      <w:r w:rsidRPr="00E0728B">
        <w:rPr>
          <w:rFonts w:ascii="Times New Roman" w:hAnsi="Times New Roman"/>
          <w:sz w:val="24"/>
        </w:rPr>
        <w:t>MİLLÎ EĞİTİM BAKANLIĞI</w:t>
      </w:r>
    </w:p>
    <w:p w:rsidR="00DF7CF5" w:rsidRPr="00E0728B" w:rsidRDefault="00B82384" w:rsidP="00954A9D">
      <w:pPr>
        <w:spacing w:line="23" w:lineRule="atLeast"/>
        <w:jc w:val="center"/>
        <w:rPr>
          <w:b/>
          <w:sz w:val="24"/>
        </w:rPr>
      </w:pPr>
      <w:r w:rsidRPr="00E0728B">
        <w:rPr>
          <w:b/>
          <w:sz w:val="24"/>
        </w:rPr>
        <w:t>Öğretmen Yetiştirm</w:t>
      </w:r>
      <w:r w:rsidR="00DF7CF5" w:rsidRPr="00E0728B">
        <w:rPr>
          <w:b/>
          <w:sz w:val="24"/>
        </w:rPr>
        <w:t>e ve Geliştirme Genel Müdürlüğü</w:t>
      </w:r>
    </w:p>
    <w:p w:rsidR="00954A9D" w:rsidRPr="00E0728B" w:rsidRDefault="00954A9D" w:rsidP="00954A9D">
      <w:pPr>
        <w:spacing w:line="23" w:lineRule="atLeast"/>
        <w:jc w:val="center"/>
        <w:rPr>
          <w:b/>
          <w:sz w:val="24"/>
        </w:rPr>
      </w:pPr>
    </w:p>
    <w:p w:rsidR="00B82384" w:rsidRPr="00E0728B" w:rsidRDefault="00DF7CF5" w:rsidP="00954A9D">
      <w:pPr>
        <w:spacing w:line="23" w:lineRule="atLeast"/>
        <w:jc w:val="center"/>
        <w:rPr>
          <w:b/>
          <w:sz w:val="24"/>
        </w:rPr>
      </w:pPr>
      <w:r w:rsidRPr="00E0728B">
        <w:rPr>
          <w:b/>
          <w:sz w:val="24"/>
        </w:rPr>
        <w:t>Mesleki Gelişim Programı</w:t>
      </w:r>
    </w:p>
    <w:p w:rsidR="005A03B5" w:rsidRPr="00E0728B" w:rsidRDefault="005A03B5" w:rsidP="005A03B5">
      <w:pPr>
        <w:widowControl w:val="0"/>
        <w:autoSpaceDE w:val="0"/>
        <w:autoSpaceDN w:val="0"/>
        <w:adjustRightInd w:val="0"/>
        <w:spacing w:before="240" w:line="23" w:lineRule="atLeast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03B5" w:rsidRPr="00E0728B" w:rsidTr="002F1F3C">
        <w:tc>
          <w:tcPr>
            <w:tcW w:w="3070" w:type="dxa"/>
            <w:shd w:val="clear" w:color="auto" w:fill="auto"/>
          </w:tcPr>
          <w:p w:rsidR="005A03B5" w:rsidRPr="00E0728B" w:rsidRDefault="005A03B5" w:rsidP="0029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E0728B">
              <w:rPr>
                <w:rFonts w:eastAsia="Calibri"/>
                <w:b/>
                <w:sz w:val="24"/>
              </w:rPr>
              <w:t>ALAN</w:t>
            </w:r>
          </w:p>
        </w:tc>
        <w:tc>
          <w:tcPr>
            <w:tcW w:w="3071" w:type="dxa"/>
            <w:shd w:val="clear" w:color="auto" w:fill="auto"/>
          </w:tcPr>
          <w:p w:rsidR="005A03B5" w:rsidRPr="00E0728B" w:rsidRDefault="005A03B5" w:rsidP="0029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E0728B">
              <w:rPr>
                <w:rFonts w:eastAsia="Calibri"/>
                <w:b/>
                <w:sz w:val="24"/>
              </w:rPr>
              <w:t>ALT ALAN</w:t>
            </w:r>
          </w:p>
        </w:tc>
        <w:tc>
          <w:tcPr>
            <w:tcW w:w="3071" w:type="dxa"/>
            <w:shd w:val="clear" w:color="auto" w:fill="auto"/>
          </w:tcPr>
          <w:p w:rsidR="005A03B5" w:rsidRPr="00E0728B" w:rsidRDefault="005A03B5" w:rsidP="0029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E0728B">
              <w:rPr>
                <w:rFonts w:eastAsia="Calibri"/>
                <w:b/>
                <w:sz w:val="24"/>
              </w:rPr>
              <w:t>KODU</w:t>
            </w:r>
          </w:p>
        </w:tc>
      </w:tr>
      <w:tr w:rsidR="005A03B5" w:rsidRPr="00E0728B" w:rsidTr="002F1F3C">
        <w:tc>
          <w:tcPr>
            <w:tcW w:w="3070" w:type="dxa"/>
            <w:shd w:val="clear" w:color="auto" w:fill="auto"/>
          </w:tcPr>
          <w:p w:rsidR="005A03B5" w:rsidRPr="00E0728B" w:rsidRDefault="005A670F" w:rsidP="0029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Doğa Yürüyüşü (Yaz) Eğitimi Kursu</w:t>
            </w:r>
          </w:p>
        </w:tc>
        <w:tc>
          <w:tcPr>
            <w:tcW w:w="3071" w:type="dxa"/>
            <w:shd w:val="clear" w:color="auto" w:fill="auto"/>
          </w:tcPr>
          <w:p w:rsidR="005A03B5" w:rsidRPr="00E0728B" w:rsidRDefault="005A670F" w:rsidP="0029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Yaşam Becerileri</w:t>
            </w:r>
          </w:p>
        </w:tc>
        <w:tc>
          <w:tcPr>
            <w:tcW w:w="3071" w:type="dxa"/>
            <w:shd w:val="clear" w:color="auto" w:fill="auto"/>
          </w:tcPr>
          <w:p w:rsidR="005A03B5" w:rsidRPr="00E0728B" w:rsidRDefault="00C974B6" w:rsidP="005535FF">
            <w:pPr>
              <w:spacing w:after="75"/>
              <w:jc w:val="center"/>
              <w:rPr>
                <w:rFonts w:eastAsia="Calibri"/>
                <w:b/>
                <w:sz w:val="24"/>
              </w:rPr>
            </w:pPr>
            <w:r w:rsidRPr="00C974B6">
              <w:rPr>
                <w:rFonts w:eastAsia="Calibri"/>
                <w:b/>
                <w:sz w:val="24"/>
              </w:rPr>
              <w:t>1.02.01.01.012</w:t>
            </w:r>
          </w:p>
        </w:tc>
      </w:tr>
    </w:tbl>
    <w:p w:rsidR="00B82384" w:rsidRPr="00E0728B" w:rsidRDefault="00B82384" w:rsidP="00DF7CF5">
      <w:pPr>
        <w:spacing w:after="120" w:line="23" w:lineRule="atLeast"/>
        <w:jc w:val="center"/>
        <w:rPr>
          <w:b/>
          <w:sz w:val="24"/>
        </w:rPr>
      </w:pPr>
    </w:p>
    <w:p w:rsidR="00B82384" w:rsidRPr="00E0728B" w:rsidRDefault="00B82384" w:rsidP="00DF7CF5">
      <w:pPr>
        <w:pStyle w:val="ListeParagraf"/>
        <w:numPr>
          <w:ilvl w:val="0"/>
          <w:numId w:val="1"/>
        </w:numPr>
        <w:spacing w:before="0" w:beforeAutospacing="0" w:after="120" w:afterAutospacing="0" w:line="23" w:lineRule="atLeast"/>
        <w:jc w:val="both"/>
        <w:rPr>
          <w:b/>
        </w:rPr>
      </w:pPr>
      <w:r w:rsidRPr="00E0728B">
        <w:rPr>
          <w:b/>
        </w:rPr>
        <w:t>ETKİNLİĞİN ADI</w:t>
      </w:r>
    </w:p>
    <w:p w:rsidR="007710B0" w:rsidRPr="00E0728B" w:rsidRDefault="00387315" w:rsidP="007710B0">
      <w:pPr>
        <w:pStyle w:val="ListeParagraf"/>
        <w:spacing w:before="0" w:beforeAutospacing="0" w:after="120" w:afterAutospacing="0" w:line="23" w:lineRule="atLeast"/>
        <w:ind w:left="644"/>
        <w:jc w:val="both"/>
      </w:pPr>
      <w:r w:rsidRPr="00E0728B">
        <w:t>Doğa Yürüyüş</w:t>
      </w:r>
      <w:r w:rsidR="00AC25B8" w:rsidRPr="00E0728B">
        <w:t>ü</w:t>
      </w:r>
      <w:r w:rsidR="007710B0" w:rsidRPr="00E0728B">
        <w:t xml:space="preserve"> </w:t>
      </w:r>
      <w:r w:rsidR="0023431E" w:rsidRPr="00E0728B">
        <w:t xml:space="preserve">(Yaz) </w:t>
      </w:r>
      <w:r w:rsidR="00A84C6D" w:rsidRPr="00E0728B">
        <w:t xml:space="preserve">Eğitimi </w:t>
      </w:r>
      <w:r w:rsidR="007710B0" w:rsidRPr="00E0728B">
        <w:t>Kursu</w:t>
      </w:r>
    </w:p>
    <w:p w:rsidR="00951F28" w:rsidRPr="00E0728B" w:rsidRDefault="00951F28" w:rsidP="00DF7CF5">
      <w:pPr>
        <w:pStyle w:val="ListeParagraf"/>
        <w:numPr>
          <w:ilvl w:val="0"/>
          <w:numId w:val="1"/>
        </w:numPr>
        <w:spacing w:before="0" w:beforeAutospacing="0" w:after="120" w:afterAutospacing="0" w:line="23" w:lineRule="atLeast"/>
        <w:jc w:val="both"/>
        <w:rPr>
          <w:b/>
        </w:rPr>
      </w:pPr>
      <w:r w:rsidRPr="00E0728B">
        <w:rPr>
          <w:b/>
        </w:rPr>
        <w:t>ETKİNLİĞİN AMAÇLARI</w:t>
      </w:r>
    </w:p>
    <w:p w:rsidR="006B1AFC" w:rsidRPr="00E0728B" w:rsidRDefault="00951F28" w:rsidP="00951F28">
      <w:pPr>
        <w:pStyle w:val="ListeParagraf"/>
        <w:spacing w:before="0" w:beforeAutospacing="0" w:after="120" w:afterAutospacing="0" w:line="23" w:lineRule="atLeast"/>
        <w:ind w:left="644"/>
        <w:jc w:val="both"/>
      </w:pPr>
      <w:r w:rsidRPr="00E0728B">
        <w:t>Bu faaliyet</w:t>
      </w:r>
      <w:r w:rsidR="00ED5065" w:rsidRPr="00E0728B">
        <w:t xml:space="preserve">; </w:t>
      </w:r>
      <w:r w:rsidRPr="00E0728B">
        <w:t>Bakanlığımız</w:t>
      </w:r>
      <w:r w:rsidR="007710B0" w:rsidRPr="00E0728B">
        <w:t>a bağlı okul/kurumlarda görev yapan öğretmen</w:t>
      </w:r>
      <w:r w:rsidR="007F5E6B" w:rsidRPr="00E0728B">
        <w:t>lerin</w:t>
      </w:r>
      <w:r w:rsidR="00C36AD9" w:rsidRPr="00E0728B">
        <w:t xml:space="preserve"> </w:t>
      </w:r>
      <w:r w:rsidR="00953674" w:rsidRPr="00E0728B">
        <w:t xml:space="preserve">; </w:t>
      </w:r>
      <w:r w:rsidR="008C2CB9" w:rsidRPr="00E0728B">
        <w:t>D</w:t>
      </w:r>
      <w:r w:rsidR="000C1EF2" w:rsidRPr="00E0728B">
        <w:t>oğa yürüyüş</w:t>
      </w:r>
      <w:r w:rsidR="00EC39BA" w:rsidRPr="00E0728B">
        <w:t>ü</w:t>
      </w:r>
      <w:r w:rsidR="000C1EF2" w:rsidRPr="00E0728B">
        <w:t xml:space="preserve"> </w:t>
      </w:r>
      <w:r w:rsidR="00257073">
        <w:t xml:space="preserve">sporu ve teknikleri  </w:t>
      </w:r>
      <w:r w:rsidR="00953674" w:rsidRPr="00E0728B">
        <w:t>konusunda</w:t>
      </w:r>
      <w:r w:rsidR="00E87261" w:rsidRPr="00E0728B">
        <w:t xml:space="preserve"> bilgi sahibi olmaları </w:t>
      </w:r>
      <w:r w:rsidR="00257073">
        <w:t>,</w:t>
      </w:r>
      <w:r w:rsidR="00241A41" w:rsidRPr="00E0728B">
        <w:t xml:space="preserve"> </w:t>
      </w:r>
      <w:r w:rsidR="00257073">
        <w:t xml:space="preserve">bu sporun </w:t>
      </w:r>
      <w:r w:rsidR="009D3000" w:rsidRPr="00E0728B">
        <w:t xml:space="preserve">eğitim ve öğretim sürecinde </w:t>
      </w:r>
      <w:r w:rsidR="00844694" w:rsidRPr="00E0728B">
        <w:rPr>
          <w:noProof/>
          <w:color w:val="000000" w:themeColor="text1"/>
        </w:rPr>
        <w:t>ders kazanımları ile ilişkilendirerek eğitim aracı olarak kullanabilmelerini sağlamak amacıyla</w:t>
      </w:r>
      <w:r w:rsidR="00844694" w:rsidRPr="00E0728B">
        <w:rPr>
          <w:color w:val="000000" w:themeColor="text1"/>
        </w:rPr>
        <w:t xml:space="preserve"> düzenlenmiştir.</w:t>
      </w:r>
      <w:r w:rsidR="004537BD" w:rsidRPr="00E0728B">
        <w:rPr>
          <w:color w:val="000000" w:themeColor="text1"/>
        </w:rPr>
        <w:t xml:space="preserve"> </w:t>
      </w:r>
      <w:r w:rsidR="005B3CC4" w:rsidRPr="00E0728B">
        <w:t>F</w:t>
      </w:r>
      <w:r w:rsidR="007710B0" w:rsidRPr="00E0728B">
        <w:t xml:space="preserve">aaliyeti </w:t>
      </w:r>
      <w:r w:rsidR="00B82384" w:rsidRPr="00E0728B">
        <w:t>baş</w:t>
      </w:r>
      <w:r w:rsidR="00570362" w:rsidRPr="00E0728B">
        <w:t xml:space="preserve">arı ile tamamlayan her </w:t>
      </w:r>
      <w:r w:rsidRPr="00E0728B">
        <w:t>kursiyer</w:t>
      </w:r>
      <w:r w:rsidR="00570362" w:rsidRPr="00E0728B">
        <w:t>;</w:t>
      </w:r>
    </w:p>
    <w:p w:rsidR="0010336A" w:rsidRPr="00E0728B" w:rsidRDefault="00013874" w:rsidP="00C77372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Doğa yürüyüşü ile ilgili temel bilgileri açıklar</w:t>
      </w:r>
    </w:p>
    <w:p w:rsidR="0010336A" w:rsidRPr="00E0728B" w:rsidRDefault="00EF25BC" w:rsidP="0010336A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E0728B">
        <w:rPr>
          <w:color w:val="000000" w:themeColor="text1"/>
          <w:sz w:val="24"/>
        </w:rPr>
        <w:t>Doğa yürüyüş</w:t>
      </w:r>
      <w:r w:rsidR="0010336A" w:rsidRPr="00E0728B">
        <w:rPr>
          <w:color w:val="000000" w:themeColor="text1"/>
          <w:sz w:val="24"/>
        </w:rPr>
        <w:t xml:space="preserve"> </w:t>
      </w:r>
      <w:r w:rsidR="00F267BE" w:rsidRPr="00E0728B">
        <w:rPr>
          <w:color w:val="000000" w:themeColor="text1"/>
          <w:sz w:val="24"/>
        </w:rPr>
        <w:t>sporunun çeşitlerini</w:t>
      </w:r>
      <w:r w:rsidR="0010336A" w:rsidRPr="00E0728B">
        <w:rPr>
          <w:color w:val="000000" w:themeColor="text1"/>
          <w:sz w:val="24"/>
        </w:rPr>
        <w:t xml:space="preserve"> sıralar.</w:t>
      </w:r>
    </w:p>
    <w:p w:rsidR="0010336A" w:rsidRPr="00E0728B" w:rsidRDefault="00AB21A2" w:rsidP="0010336A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E0728B">
        <w:rPr>
          <w:color w:val="000000" w:themeColor="text1"/>
          <w:sz w:val="24"/>
        </w:rPr>
        <w:t>Doğa yürüyüş</w:t>
      </w:r>
      <w:r w:rsidR="0010336A" w:rsidRPr="00E0728B">
        <w:rPr>
          <w:color w:val="000000" w:themeColor="text1"/>
          <w:sz w:val="24"/>
        </w:rPr>
        <w:t xml:space="preserve"> </w:t>
      </w:r>
      <w:r w:rsidR="00F267BE" w:rsidRPr="00E0728B">
        <w:rPr>
          <w:color w:val="000000" w:themeColor="text1"/>
          <w:sz w:val="24"/>
        </w:rPr>
        <w:t>sporunun kurallarını</w:t>
      </w:r>
      <w:r w:rsidR="0010336A" w:rsidRPr="00E0728B">
        <w:rPr>
          <w:color w:val="000000" w:themeColor="text1"/>
          <w:sz w:val="24"/>
        </w:rPr>
        <w:t xml:space="preserve"> açıklar.</w:t>
      </w:r>
    </w:p>
    <w:p w:rsidR="0086398D" w:rsidRPr="00E0728B" w:rsidRDefault="00013874" w:rsidP="00C126B0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</w:t>
      </w:r>
      <w:r w:rsidR="00F267BE" w:rsidRPr="00E0728B">
        <w:rPr>
          <w:color w:val="000000" w:themeColor="text1"/>
          <w:sz w:val="24"/>
        </w:rPr>
        <w:t>oğa</w:t>
      </w:r>
      <w:r w:rsidR="0086398D" w:rsidRPr="00E0728B">
        <w:rPr>
          <w:color w:val="000000" w:themeColor="text1"/>
          <w:sz w:val="24"/>
        </w:rPr>
        <w:t xml:space="preserve"> </w:t>
      </w:r>
      <w:r w:rsidR="0088276E" w:rsidRPr="00E0728B">
        <w:rPr>
          <w:color w:val="000000" w:themeColor="text1"/>
          <w:sz w:val="24"/>
        </w:rPr>
        <w:t xml:space="preserve">yürüyüş </w:t>
      </w:r>
      <w:r w:rsidR="00687D7B" w:rsidRPr="00E0728B">
        <w:rPr>
          <w:color w:val="000000" w:themeColor="text1"/>
          <w:sz w:val="24"/>
        </w:rPr>
        <w:t xml:space="preserve">sporunun </w:t>
      </w:r>
      <w:r w:rsidR="0020167D">
        <w:rPr>
          <w:color w:val="000000" w:themeColor="text1"/>
          <w:sz w:val="24"/>
        </w:rPr>
        <w:t>tekniklerini</w:t>
      </w:r>
      <w:r w:rsidR="0086398D" w:rsidRPr="00E0728B">
        <w:rPr>
          <w:color w:val="000000" w:themeColor="text1"/>
          <w:sz w:val="24"/>
        </w:rPr>
        <w:t xml:space="preserve"> </w:t>
      </w:r>
      <w:r w:rsidR="004206A1" w:rsidRPr="00E0728B">
        <w:rPr>
          <w:color w:val="000000" w:themeColor="text1"/>
          <w:sz w:val="24"/>
        </w:rPr>
        <w:t>sıralar.</w:t>
      </w:r>
    </w:p>
    <w:p w:rsidR="0086398D" w:rsidRDefault="008A0CF5" w:rsidP="00C126B0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</w:t>
      </w:r>
      <w:r w:rsidR="00441BC0" w:rsidRPr="00E0728B">
        <w:rPr>
          <w:color w:val="000000" w:themeColor="text1"/>
          <w:sz w:val="24"/>
        </w:rPr>
        <w:t>oğa yürüyüş</w:t>
      </w:r>
      <w:r w:rsidR="00E0028F" w:rsidRPr="00E0728B">
        <w:rPr>
          <w:color w:val="000000" w:themeColor="text1"/>
          <w:sz w:val="24"/>
        </w:rPr>
        <w:t xml:space="preserve"> sporunda</w:t>
      </w:r>
      <w:r w:rsidR="0086398D" w:rsidRPr="00E0728B">
        <w:rPr>
          <w:color w:val="000000" w:themeColor="text1"/>
          <w:sz w:val="24"/>
        </w:rPr>
        <w:t xml:space="preserve"> kullanılan malzemeleri </w:t>
      </w:r>
      <w:r w:rsidR="001A430D" w:rsidRPr="00E0728B">
        <w:rPr>
          <w:color w:val="000000" w:themeColor="text1"/>
          <w:sz w:val="24"/>
        </w:rPr>
        <w:t>tanır</w:t>
      </w:r>
    </w:p>
    <w:p w:rsidR="00160836" w:rsidRDefault="00B54B7E" w:rsidP="00C126B0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Doğa yürüyüş tekniklerini doğru kullanır.</w:t>
      </w:r>
    </w:p>
    <w:p w:rsidR="007961A3" w:rsidRDefault="00160836" w:rsidP="00C126B0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Doğa yürüyüşünde güvenlik kurallarını uygular</w:t>
      </w:r>
    </w:p>
    <w:p w:rsidR="008A0CF5" w:rsidRDefault="007961A3" w:rsidP="00C126B0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Doğa yürüyüşü esnasında beslenme ve giysi kurallarına dikkat eder.</w:t>
      </w:r>
      <w:r w:rsidR="008A0CF5">
        <w:rPr>
          <w:color w:val="000000" w:themeColor="text1"/>
          <w:sz w:val="24"/>
        </w:rPr>
        <w:t xml:space="preserve"> </w:t>
      </w:r>
    </w:p>
    <w:p w:rsidR="00E0465D" w:rsidRPr="00E0728B" w:rsidRDefault="00E0465D" w:rsidP="00C126B0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Doğada kullanılan ip bağlama tekniklerini uygular</w:t>
      </w:r>
    </w:p>
    <w:p w:rsidR="0086398D" w:rsidRPr="00E0728B" w:rsidRDefault="00303655" w:rsidP="00C126B0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E0728B">
        <w:rPr>
          <w:color w:val="000000" w:themeColor="text1"/>
          <w:sz w:val="24"/>
        </w:rPr>
        <w:t>Okullarda uygulanan doğa yürüyüşü</w:t>
      </w:r>
      <w:r w:rsidR="0086398D" w:rsidRPr="00E0728B">
        <w:rPr>
          <w:color w:val="000000" w:themeColor="text1"/>
          <w:sz w:val="24"/>
        </w:rPr>
        <w:t xml:space="preserve"> </w:t>
      </w:r>
      <w:r w:rsidR="001C5563" w:rsidRPr="00E0728B">
        <w:rPr>
          <w:color w:val="000000" w:themeColor="text1"/>
          <w:sz w:val="24"/>
        </w:rPr>
        <w:t xml:space="preserve">sporunun </w:t>
      </w:r>
      <w:r w:rsidR="0086398D" w:rsidRPr="00E0728B">
        <w:rPr>
          <w:color w:val="000000" w:themeColor="text1"/>
          <w:sz w:val="24"/>
        </w:rPr>
        <w:t xml:space="preserve">çalışma şekillerini </w:t>
      </w:r>
      <w:r w:rsidR="001A430D" w:rsidRPr="00E0728B">
        <w:rPr>
          <w:color w:val="000000" w:themeColor="text1"/>
          <w:sz w:val="24"/>
        </w:rPr>
        <w:t>açıklar</w:t>
      </w:r>
    </w:p>
    <w:p w:rsidR="001C6EA5" w:rsidRPr="00E0728B" w:rsidRDefault="006A1DD1" w:rsidP="001C6EA5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E0728B">
        <w:rPr>
          <w:color w:val="000000" w:themeColor="text1"/>
          <w:sz w:val="24"/>
        </w:rPr>
        <w:t xml:space="preserve">Yürüyüş </w:t>
      </w:r>
      <w:r w:rsidR="00E43DC2" w:rsidRPr="00E0728B">
        <w:rPr>
          <w:color w:val="000000" w:themeColor="text1"/>
          <w:sz w:val="24"/>
        </w:rPr>
        <w:t>yapılacak yeri</w:t>
      </w:r>
      <w:r w:rsidR="00480199" w:rsidRPr="00E0728B">
        <w:rPr>
          <w:color w:val="000000" w:themeColor="text1"/>
          <w:sz w:val="24"/>
        </w:rPr>
        <w:t xml:space="preserve"> belirler ve </w:t>
      </w:r>
      <w:r w:rsidR="004E19B3" w:rsidRPr="00E0728B">
        <w:rPr>
          <w:color w:val="000000" w:themeColor="text1"/>
          <w:sz w:val="24"/>
        </w:rPr>
        <w:t>rotayı</w:t>
      </w:r>
      <w:r w:rsidR="001C5563" w:rsidRPr="00E0728B">
        <w:rPr>
          <w:color w:val="000000" w:themeColor="text1"/>
          <w:sz w:val="24"/>
        </w:rPr>
        <w:t xml:space="preserve"> hazırlar</w:t>
      </w:r>
    </w:p>
    <w:p w:rsidR="000D06B9" w:rsidRPr="00E0728B" w:rsidRDefault="000D06B9" w:rsidP="00C126B0">
      <w:pPr>
        <w:numPr>
          <w:ilvl w:val="0"/>
          <w:numId w:val="7"/>
        </w:numPr>
        <w:spacing w:after="120" w:line="23" w:lineRule="atLeast"/>
        <w:ind w:left="1276"/>
        <w:rPr>
          <w:sz w:val="24"/>
        </w:rPr>
      </w:pPr>
      <w:r w:rsidRPr="00E0728B">
        <w:rPr>
          <w:sz w:val="24"/>
        </w:rPr>
        <w:t>Yürüyüş programını hazırlar, katılım şartlarını belirler ve internet ortamında ilan eder.</w:t>
      </w:r>
    </w:p>
    <w:p w:rsidR="000D06B9" w:rsidRPr="00E0728B" w:rsidRDefault="000D06B9" w:rsidP="00C126B0">
      <w:pPr>
        <w:numPr>
          <w:ilvl w:val="0"/>
          <w:numId w:val="7"/>
        </w:numPr>
        <w:spacing w:after="120" w:line="23" w:lineRule="atLeast"/>
        <w:ind w:left="1276"/>
        <w:rPr>
          <w:sz w:val="24"/>
        </w:rPr>
      </w:pPr>
      <w:r w:rsidRPr="00E0728B">
        <w:rPr>
          <w:sz w:val="24"/>
        </w:rPr>
        <w:t>Başvuruları</w:t>
      </w:r>
      <w:r w:rsidR="00024679" w:rsidRPr="00E0728B">
        <w:rPr>
          <w:sz w:val="24"/>
        </w:rPr>
        <w:t xml:space="preserve"> excel de</w:t>
      </w:r>
      <w:r w:rsidRPr="00E0728B">
        <w:rPr>
          <w:sz w:val="24"/>
        </w:rPr>
        <w:t xml:space="preserve"> kayıt altına alır.</w:t>
      </w:r>
    </w:p>
    <w:p w:rsidR="00024679" w:rsidRPr="00E0728B" w:rsidRDefault="00024679" w:rsidP="00C126B0">
      <w:pPr>
        <w:numPr>
          <w:ilvl w:val="0"/>
          <w:numId w:val="7"/>
        </w:numPr>
        <w:spacing w:after="120" w:line="23" w:lineRule="atLeast"/>
        <w:ind w:left="1276"/>
        <w:rPr>
          <w:sz w:val="24"/>
        </w:rPr>
      </w:pPr>
      <w:r w:rsidRPr="00E0728B">
        <w:rPr>
          <w:sz w:val="24"/>
        </w:rPr>
        <w:t>Yürüyüşün yapılacağı yere en</w:t>
      </w:r>
      <w:r w:rsidR="00E43DC2" w:rsidRPr="00E0728B">
        <w:rPr>
          <w:sz w:val="24"/>
        </w:rPr>
        <w:t xml:space="preserve"> yakın</w:t>
      </w:r>
      <w:r w:rsidRPr="00E0728B">
        <w:rPr>
          <w:sz w:val="24"/>
        </w:rPr>
        <w:t xml:space="preserve"> bulunan kolluk kuvvetlerini veya mülki makamları bilgilendir</w:t>
      </w:r>
      <w:r w:rsidR="004206A1" w:rsidRPr="00E0728B">
        <w:rPr>
          <w:sz w:val="24"/>
        </w:rPr>
        <w:t>ir</w:t>
      </w:r>
      <w:r w:rsidRPr="00E0728B">
        <w:rPr>
          <w:sz w:val="24"/>
        </w:rPr>
        <w:t>.</w:t>
      </w:r>
    </w:p>
    <w:p w:rsidR="00024679" w:rsidRPr="00E0728B" w:rsidRDefault="00024679" w:rsidP="00C126B0">
      <w:pPr>
        <w:numPr>
          <w:ilvl w:val="0"/>
          <w:numId w:val="7"/>
        </w:numPr>
        <w:spacing w:after="120" w:line="23" w:lineRule="atLeast"/>
        <w:ind w:left="1276"/>
        <w:rPr>
          <w:sz w:val="24"/>
        </w:rPr>
      </w:pPr>
      <w:r w:rsidRPr="00E0728B">
        <w:rPr>
          <w:sz w:val="24"/>
        </w:rPr>
        <w:t>Yürüyüş sırasında tüm güvenlik tedbirlerini</w:t>
      </w:r>
      <w:r w:rsidR="004206A1" w:rsidRPr="00E0728B">
        <w:rPr>
          <w:sz w:val="24"/>
        </w:rPr>
        <w:t>n</w:t>
      </w:r>
      <w:r w:rsidRPr="00E0728B">
        <w:rPr>
          <w:sz w:val="24"/>
        </w:rPr>
        <w:t xml:space="preserve"> alınmasını sağlar.</w:t>
      </w:r>
    </w:p>
    <w:p w:rsidR="00024679" w:rsidRPr="00E0728B" w:rsidRDefault="00024679" w:rsidP="00C126B0">
      <w:pPr>
        <w:numPr>
          <w:ilvl w:val="0"/>
          <w:numId w:val="7"/>
        </w:numPr>
        <w:spacing w:after="120" w:line="23" w:lineRule="atLeast"/>
        <w:ind w:left="1276"/>
        <w:rPr>
          <w:sz w:val="24"/>
        </w:rPr>
      </w:pPr>
      <w:r w:rsidRPr="00E0728B">
        <w:rPr>
          <w:sz w:val="24"/>
        </w:rPr>
        <w:t>Etkinliğin bitiminde rapor hazırlar</w:t>
      </w:r>
      <w:r w:rsidR="000E7A3C" w:rsidRPr="00E0728B">
        <w:rPr>
          <w:sz w:val="24"/>
        </w:rPr>
        <w:t>.</w:t>
      </w:r>
    </w:p>
    <w:p w:rsidR="0086398D" w:rsidRPr="00E0728B" w:rsidRDefault="00024679" w:rsidP="00024679">
      <w:pPr>
        <w:numPr>
          <w:ilvl w:val="0"/>
          <w:numId w:val="7"/>
        </w:numPr>
        <w:spacing w:after="120" w:line="23" w:lineRule="atLeast"/>
        <w:ind w:left="1276"/>
        <w:rPr>
          <w:color w:val="FF0000"/>
          <w:sz w:val="24"/>
        </w:rPr>
      </w:pPr>
      <w:r w:rsidRPr="00E0728B">
        <w:rPr>
          <w:sz w:val="24"/>
        </w:rPr>
        <w:t>Etkinlik sırasında acil dur</w:t>
      </w:r>
      <w:r w:rsidR="00E43DC2" w:rsidRPr="00E0728B">
        <w:rPr>
          <w:sz w:val="24"/>
        </w:rPr>
        <w:t xml:space="preserve">umda </w:t>
      </w:r>
      <w:r w:rsidRPr="00E0728B">
        <w:rPr>
          <w:sz w:val="24"/>
        </w:rPr>
        <w:t xml:space="preserve">müdahale </w:t>
      </w:r>
      <w:r w:rsidR="000E7A3C" w:rsidRPr="00E0728B">
        <w:rPr>
          <w:sz w:val="24"/>
        </w:rPr>
        <w:t>yöntemlerini uygular</w:t>
      </w:r>
    </w:p>
    <w:p w:rsidR="00257E16" w:rsidRPr="00E0728B" w:rsidRDefault="00257E16" w:rsidP="00257E16">
      <w:pPr>
        <w:numPr>
          <w:ilvl w:val="0"/>
          <w:numId w:val="7"/>
        </w:numPr>
        <w:spacing w:after="120" w:line="23" w:lineRule="atLeast"/>
        <w:ind w:left="1276"/>
        <w:rPr>
          <w:sz w:val="24"/>
        </w:rPr>
      </w:pPr>
      <w:r w:rsidRPr="00E0728B">
        <w:rPr>
          <w:sz w:val="24"/>
        </w:rPr>
        <w:t>Doğa yürüyüşü sporunu diğer öğretim programları ile ilişkilendirir.</w:t>
      </w:r>
    </w:p>
    <w:p w:rsidR="00257E16" w:rsidRPr="00E0728B" w:rsidRDefault="00257E16" w:rsidP="00257E16">
      <w:pPr>
        <w:numPr>
          <w:ilvl w:val="0"/>
          <w:numId w:val="7"/>
        </w:numPr>
        <w:spacing w:after="120" w:line="23" w:lineRule="atLeast"/>
        <w:ind w:left="1276"/>
        <w:rPr>
          <w:sz w:val="24"/>
        </w:rPr>
      </w:pPr>
      <w:r w:rsidRPr="00E0728B">
        <w:rPr>
          <w:sz w:val="24"/>
        </w:rPr>
        <w:t>Doğa yürüyüş</w:t>
      </w:r>
      <w:r w:rsidR="00342E34" w:rsidRPr="00E0728B">
        <w:rPr>
          <w:sz w:val="24"/>
        </w:rPr>
        <w:t>ü</w:t>
      </w:r>
      <w:r w:rsidRPr="00E0728B">
        <w:rPr>
          <w:sz w:val="24"/>
        </w:rPr>
        <w:t xml:space="preserve"> sporu ile ilgili ders işlenişlerinde disiplinler arası örnek çalışmalar geliştirir.</w:t>
      </w:r>
    </w:p>
    <w:p w:rsidR="000F2C91" w:rsidRPr="00E0728B" w:rsidRDefault="000C3F4D" w:rsidP="000F2C91">
      <w:pPr>
        <w:numPr>
          <w:ilvl w:val="0"/>
          <w:numId w:val="8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E0728B">
        <w:rPr>
          <w:color w:val="000000" w:themeColor="text1"/>
          <w:sz w:val="24"/>
        </w:rPr>
        <w:lastRenderedPageBreak/>
        <w:t>D</w:t>
      </w:r>
      <w:r w:rsidR="006F5640" w:rsidRPr="00E0728B">
        <w:rPr>
          <w:color w:val="000000" w:themeColor="text1"/>
          <w:sz w:val="24"/>
        </w:rPr>
        <w:t>oğa yürüyüş</w:t>
      </w:r>
      <w:r w:rsidRPr="00E0728B">
        <w:rPr>
          <w:color w:val="000000" w:themeColor="text1"/>
          <w:sz w:val="24"/>
        </w:rPr>
        <w:t xml:space="preserve">ü </w:t>
      </w:r>
      <w:r w:rsidR="000F2C91" w:rsidRPr="00E0728B">
        <w:rPr>
          <w:color w:val="000000" w:themeColor="text1"/>
          <w:sz w:val="24"/>
        </w:rPr>
        <w:t>sporunu eğitim aracı olarak kullanır.</w:t>
      </w:r>
    </w:p>
    <w:p w:rsidR="00F878C0" w:rsidRPr="00E0728B" w:rsidRDefault="009B51F0" w:rsidP="000213AB">
      <w:pPr>
        <w:numPr>
          <w:ilvl w:val="0"/>
          <w:numId w:val="8"/>
        </w:numPr>
        <w:spacing w:after="120" w:line="23" w:lineRule="atLeast"/>
        <w:ind w:left="1276"/>
        <w:rPr>
          <w:sz w:val="24"/>
        </w:rPr>
      </w:pPr>
      <w:r w:rsidRPr="00E0728B">
        <w:rPr>
          <w:sz w:val="24"/>
        </w:rPr>
        <w:t>Doğa yürüyüşü</w:t>
      </w:r>
      <w:r w:rsidR="00713EF2" w:rsidRPr="00E0728B">
        <w:rPr>
          <w:sz w:val="24"/>
        </w:rPr>
        <w:t xml:space="preserve"> yapılırken</w:t>
      </w:r>
      <w:r w:rsidR="00F878C0" w:rsidRPr="00E0728B">
        <w:rPr>
          <w:sz w:val="24"/>
        </w:rPr>
        <w:t xml:space="preserve"> </w:t>
      </w:r>
      <w:r w:rsidRPr="00E0728B">
        <w:rPr>
          <w:sz w:val="24"/>
        </w:rPr>
        <w:t>öğrencilerin farklı</w:t>
      </w:r>
      <w:r w:rsidR="00F878C0" w:rsidRPr="00E0728B">
        <w:rPr>
          <w:sz w:val="24"/>
        </w:rPr>
        <w:t xml:space="preserve"> yaş gruplarını psiko-motor, sosyal -duygusal ve bilişsel gelişim </w:t>
      </w:r>
      <w:r w:rsidRPr="00E0728B">
        <w:rPr>
          <w:sz w:val="24"/>
        </w:rPr>
        <w:t>düzeylerini, fiziki durumlarını</w:t>
      </w:r>
      <w:r w:rsidR="00D22BF0" w:rsidRPr="00E0728B">
        <w:rPr>
          <w:sz w:val="24"/>
        </w:rPr>
        <w:t xml:space="preserve"> dikkate alır.</w:t>
      </w:r>
    </w:p>
    <w:p w:rsidR="001176F6" w:rsidRPr="00E0728B" w:rsidRDefault="00B85ED9" w:rsidP="00BA3E14">
      <w:pPr>
        <w:numPr>
          <w:ilvl w:val="0"/>
          <w:numId w:val="8"/>
        </w:numPr>
        <w:spacing w:after="120" w:line="23" w:lineRule="atLeast"/>
        <w:ind w:left="1276"/>
        <w:rPr>
          <w:sz w:val="24"/>
        </w:rPr>
      </w:pPr>
      <w:r w:rsidRPr="00E0728B">
        <w:rPr>
          <w:sz w:val="24"/>
        </w:rPr>
        <w:t>Ö</w:t>
      </w:r>
      <w:r w:rsidR="001176F6" w:rsidRPr="00E0728B">
        <w:rPr>
          <w:sz w:val="24"/>
        </w:rPr>
        <w:t xml:space="preserve">rnek </w:t>
      </w:r>
      <w:r w:rsidR="00FF62FE" w:rsidRPr="00E0728B">
        <w:rPr>
          <w:sz w:val="24"/>
        </w:rPr>
        <w:t>ders işlenişi</w:t>
      </w:r>
      <w:r w:rsidR="001176F6" w:rsidRPr="00E0728B">
        <w:rPr>
          <w:sz w:val="24"/>
        </w:rPr>
        <w:t xml:space="preserve"> planlayarak sunumunu yapar</w:t>
      </w:r>
    </w:p>
    <w:p w:rsidR="003A4019" w:rsidRPr="00E0728B" w:rsidRDefault="003A4019" w:rsidP="000213AB">
      <w:pPr>
        <w:numPr>
          <w:ilvl w:val="0"/>
          <w:numId w:val="8"/>
        </w:numPr>
        <w:spacing w:after="120" w:line="23" w:lineRule="atLeast"/>
        <w:ind w:left="1276"/>
        <w:rPr>
          <w:sz w:val="24"/>
        </w:rPr>
      </w:pPr>
      <w:r w:rsidRPr="00E0728B">
        <w:rPr>
          <w:sz w:val="24"/>
        </w:rPr>
        <w:t>Doğa yürüyüşü yaparken çevresel riskleri algılar ve gerekli önlemleri alır</w:t>
      </w:r>
    </w:p>
    <w:p w:rsidR="00E33A8E" w:rsidRPr="00E0728B" w:rsidRDefault="00935C89" w:rsidP="00E523F3">
      <w:pPr>
        <w:numPr>
          <w:ilvl w:val="0"/>
          <w:numId w:val="8"/>
        </w:numPr>
        <w:spacing w:after="120" w:line="23" w:lineRule="atLeast"/>
        <w:ind w:left="1276"/>
        <w:rPr>
          <w:sz w:val="24"/>
        </w:rPr>
      </w:pPr>
      <w:r w:rsidRPr="00E0728B">
        <w:rPr>
          <w:sz w:val="24"/>
        </w:rPr>
        <w:t>D</w:t>
      </w:r>
      <w:r w:rsidR="0061616A" w:rsidRPr="00E0728B">
        <w:rPr>
          <w:sz w:val="24"/>
        </w:rPr>
        <w:t>oğa yürüyüş</w:t>
      </w:r>
      <w:r w:rsidR="003A4019" w:rsidRPr="00E0728B">
        <w:rPr>
          <w:color w:val="363B3B"/>
          <w:w w:val="105"/>
          <w:sz w:val="24"/>
        </w:rPr>
        <w:t xml:space="preserve"> sporunun</w:t>
      </w:r>
      <w:r w:rsidR="00E33A8E" w:rsidRPr="00E0728B">
        <w:rPr>
          <w:color w:val="363B3B"/>
          <w:w w:val="105"/>
          <w:sz w:val="24"/>
        </w:rPr>
        <w:t xml:space="preserve"> eğitim ve öğretim</w:t>
      </w:r>
      <w:r w:rsidR="003A4019" w:rsidRPr="00E0728B">
        <w:rPr>
          <w:color w:val="363B3B"/>
          <w:w w:val="105"/>
          <w:sz w:val="24"/>
        </w:rPr>
        <w:t xml:space="preserve"> sürecinde kullanımı ile ilgili ulusal</w:t>
      </w:r>
      <w:r w:rsidR="00E33A8E" w:rsidRPr="00E0728B">
        <w:rPr>
          <w:color w:val="363B3B"/>
          <w:w w:val="105"/>
          <w:sz w:val="24"/>
        </w:rPr>
        <w:t>/uluslararası ki</w:t>
      </w:r>
      <w:r w:rsidR="00E33A8E" w:rsidRPr="00E0728B">
        <w:rPr>
          <w:color w:val="466064"/>
          <w:w w:val="105"/>
          <w:sz w:val="24"/>
        </w:rPr>
        <w:t>ş</w:t>
      </w:r>
      <w:r w:rsidR="00E33A8E" w:rsidRPr="00E0728B">
        <w:rPr>
          <w:color w:val="151618"/>
          <w:w w:val="105"/>
          <w:sz w:val="24"/>
        </w:rPr>
        <w:t>i</w:t>
      </w:r>
      <w:r w:rsidR="00E33A8E" w:rsidRPr="00E0728B">
        <w:rPr>
          <w:color w:val="466064"/>
          <w:w w:val="105"/>
          <w:sz w:val="24"/>
        </w:rPr>
        <w:t>s</w:t>
      </w:r>
      <w:r w:rsidR="00E33A8E" w:rsidRPr="00E0728B">
        <w:rPr>
          <w:color w:val="363B3B"/>
          <w:w w:val="105"/>
          <w:sz w:val="24"/>
        </w:rPr>
        <w:t>e</w:t>
      </w:r>
      <w:r w:rsidR="00E33A8E" w:rsidRPr="00E0728B">
        <w:rPr>
          <w:color w:val="151618"/>
          <w:w w:val="105"/>
          <w:sz w:val="24"/>
        </w:rPr>
        <w:t xml:space="preserve">l </w:t>
      </w:r>
      <w:r w:rsidR="00E33A8E" w:rsidRPr="00E0728B">
        <w:rPr>
          <w:color w:val="466064"/>
          <w:w w:val="105"/>
          <w:sz w:val="24"/>
        </w:rPr>
        <w:t>v</w:t>
      </w:r>
      <w:r w:rsidR="00E33A8E" w:rsidRPr="00E0728B">
        <w:rPr>
          <w:color w:val="363B3B"/>
          <w:w w:val="105"/>
          <w:sz w:val="24"/>
        </w:rPr>
        <w:t>e me</w:t>
      </w:r>
      <w:r w:rsidR="00E33A8E" w:rsidRPr="00E0728B">
        <w:rPr>
          <w:color w:val="466064"/>
          <w:w w:val="105"/>
          <w:sz w:val="24"/>
        </w:rPr>
        <w:t>s</w:t>
      </w:r>
      <w:r w:rsidR="00E33A8E" w:rsidRPr="00E0728B">
        <w:rPr>
          <w:color w:val="363B3B"/>
          <w:w w:val="105"/>
          <w:sz w:val="24"/>
        </w:rPr>
        <w:t>lek</w:t>
      </w:r>
      <w:r w:rsidR="00E33A8E" w:rsidRPr="00E0728B">
        <w:rPr>
          <w:color w:val="151618"/>
          <w:w w:val="105"/>
          <w:sz w:val="24"/>
        </w:rPr>
        <w:t xml:space="preserve">i </w:t>
      </w:r>
      <w:r w:rsidR="00E33A8E" w:rsidRPr="00E0728B">
        <w:rPr>
          <w:color w:val="484D4D"/>
          <w:w w:val="105"/>
          <w:sz w:val="24"/>
        </w:rPr>
        <w:t xml:space="preserve">gelişimine </w:t>
      </w:r>
      <w:r w:rsidR="00E33A8E" w:rsidRPr="00E0728B">
        <w:rPr>
          <w:color w:val="466064"/>
          <w:w w:val="105"/>
          <w:sz w:val="24"/>
        </w:rPr>
        <w:t>yö</w:t>
      </w:r>
      <w:r w:rsidR="00E33A8E" w:rsidRPr="00E0728B">
        <w:rPr>
          <w:color w:val="363B3B"/>
          <w:w w:val="105"/>
          <w:sz w:val="24"/>
        </w:rPr>
        <w:t>ne</w:t>
      </w:r>
      <w:r w:rsidR="00E33A8E" w:rsidRPr="00E0728B">
        <w:rPr>
          <w:color w:val="151618"/>
          <w:w w:val="105"/>
          <w:sz w:val="24"/>
        </w:rPr>
        <w:t>l</w:t>
      </w:r>
      <w:r w:rsidR="00E33A8E" w:rsidRPr="00E0728B">
        <w:rPr>
          <w:color w:val="363B3B"/>
          <w:w w:val="105"/>
          <w:sz w:val="24"/>
        </w:rPr>
        <w:t>ik çalışmaları takip eder.</w:t>
      </w:r>
      <w:r w:rsidR="00E33A8E" w:rsidRPr="00E0728B">
        <w:rPr>
          <w:color w:val="282A2A"/>
          <w:w w:val="105"/>
          <w:sz w:val="24"/>
        </w:rPr>
        <w:t xml:space="preserve"> </w:t>
      </w:r>
    </w:p>
    <w:p w:rsidR="00F10174" w:rsidRPr="00E0728B" w:rsidRDefault="00F10174" w:rsidP="00F10174">
      <w:pPr>
        <w:numPr>
          <w:ilvl w:val="0"/>
          <w:numId w:val="8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E0728B">
        <w:rPr>
          <w:color w:val="000000" w:themeColor="text1"/>
          <w:sz w:val="24"/>
        </w:rPr>
        <w:t>Alanı ile ilgili temel bilgi ve veri kaynaklarını sınıflandırır.</w:t>
      </w:r>
    </w:p>
    <w:p w:rsidR="00F10174" w:rsidRPr="00E0728B" w:rsidRDefault="00F10174" w:rsidP="00F10174">
      <w:pPr>
        <w:numPr>
          <w:ilvl w:val="0"/>
          <w:numId w:val="8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E0728B">
        <w:rPr>
          <w:color w:val="000000" w:themeColor="text1"/>
          <w:sz w:val="24"/>
        </w:rPr>
        <w:t>Alanının eğitim ve öğretimi için gerekli olan becerileri sergiler.</w:t>
      </w:r>
    </w:p>
    <w:p w:rsidR="00F10174" w:rsidRPr="00E0728B" w:rsidRDefault="00F10174" w:rsidP="00F10174">
      <w:pPr>
        <w:numPr>
          <w:ilvl w:val="0"/>
          <w:numId w:val="8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E0728B">
        <w:rPr>
          <w:color w:val="000000" w:themeColor="text1"/>
          <w:sz w:val="24"/>
        </w:rPr>
        <w:t>Meslektaşlarıyla bilgi ve deneyim paylaşımına açıktır.</w:t>
      </w:r>
    </w:p>
    <w:p w:rsidR="003F2836" w:rsidRPr="00E0728B" w:rsidRDefault="003F2836" w:rsidP="003F2836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ind w:left="1276"/>
        <w:rPr>
          <w:color w:val="000000" w:themeColor="text1"/>
        </w:rPr>
      </w:pPr>
      <w:r w:rsidRPr="00E0728B">
        <w:rPr>
          <w:color w:val="000000" w:themeColor="text1"/>
        </w:rPr>
        <w:t>Kişisel ve mesleki yönden kendisini geliştirmeye yönelik faaliyetlerde bulunur.</w:t>
      </w:r>
    </w:p>
    <w:p w:rsidR="00F10174" w:rsidRPr="00E0728B" w:rsidRDefault="00F10174" w:rsidP="007163F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jc w:val="both"/>
        <w:rPr>
          <w:b/>
          <w:bCs/>
        </w:rPr>
      </w:pPr>
      <w:r w:rsidRPr="00E0728B">
        <w:rPr>
          <w:b/>
          <w:bCs/>
        </w:rPr>
        <w:t>ETKİNLİĞİN İLİŞKİLİ OLDUĞU YETERLİKLER</w:t>
      </w:r>
    </w:p>
    <w:p w:rsidR="00F10174" w:rsidRPr="00E0728B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/>
          <w:bCs/>
          <w:sz w:val="24"/>
        </w:rPr>
      </w:pPr>
      <w:r w:rsidRPr="00E0728B">
        <w:rPr>
          <w:b/>
          <w:bCs/>
          <w:sz w:val="24"/>
        </w:rPr>
        <w:t>A.</w:t>
      </w:r>
      <w:r w:rsidRPr="00E0728B">
        <w:rPr>
          <w:b/>
          <w:bCs/>
          <w:sz w:val="24"/>
        </w:rPr>
        <w:tab/>
        <w:t>MESLEKİ BİLGİ</w:t>
      </w:r>
    </w:p>
    <w:p w:rsidR="00F10174" w:rsidRPr="00E0728B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Cs/>
          <w:sz w:val="24"/>
        </w:rPr>
      </w:pPr>
      <w:r w:rsidRPr="00E0728B">
        <w:rPr>
          <w:bCs/>
          <w:sz w:val="24"/>
        </w:rPr>
        <w:t>A1. Alan Bilgisi</w:t>
      </w:r>
    </w:p>
    <w:p w:rsidR="00F10174" w:rsidRPr="00E0728B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/>
          <w:bCs/>
          <w:sz w:val="24"/>
        </w:rPr>
      </w:pPr>
      <w:r w:rsidRPr="00E0728B">
        <w:rPr>
          <w:b/>
          <w:bCs/>
          <w:sz w:val="24"/>
        </w:rPr>
        <w:t>B.</w:t>
      </w:r>
      <w:r w:rsidRPr="00E0728B">
        <w:rPr>
          <w:b/>
          <w:bCs/>
          <w:sz w:val="24"/>
        </w:rPr>
        <w:tab/>
        <w:t>MESLEKİ BECERİ</w:t>
      </w:r>
    </w:p>
    <w:p w:rsidR="00F10174" w:rsidRPr="00E0728B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Cs/>
          <w:sz w:val="24"/>
        </w:rPr>
      </w:pPr>
      <w:r w:rsidRPr="00E0728B">
        <w:rPr>
          <w:bCs/>
          <w:sz w:val="24"/>
        </w:rPr>
        <w:t>B3.Öğretme ve Öğrenme Sürecini Yönetme</w:t>
      </w:r>
    </w:p>
    <w:p w:rsidR="00F10174" w:rsidRPr="00E0728B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/>
          <w:bCs/>
          <w:sz w:val="24"/>
        </w:rPr>
      </w:pPr>
      <w:r w:rsidRPr="00E0728B">
        <w:rPr>
          <w:b/>
          <w:bCs/>
          <w:sz w:val="24"/>
        </w:rPr>
        <w:t>C.</w:t>
      </w:r>
      <w:r w:rsidRPr="00E0728B">
        <w:rPr>
          <w:b/>
          <w:bCs/>
          <w:sz w:val="24"/>
        </w:rPr>
        <w:tab/>
        <w:t>TUTUM VE DEĞERLER</w:t>
      </w:r>
    </w:p>
    <w:p w:rsidR="00F10174" w:rsidRPr="00E0728B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Cs/>
          <w:sz w:val="24"/>
        </w:rPr>
      </w:pPr>
      <w:r w:rsidRPr="00E0728B">
        <w:rPr>
          <w:bCs/>
          <w:sz w:val="24"/>
        </w:rPr>
        <w:t>C4. Kişisel ve Mesleki Gelişim</w:t>
      </w:r>
    </w:p>
    <w:p w:rsidR="00F10174" w:rsidRPr="00E0728B" w:rsidRDefault="00F10174" w:rsidP="008603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jc w:val="both"/>
        <w:rPr>
          <w:b/>
          <w:bCs/>
          <w:sz w:val="24"/>
        </w:rPr>
      </w:pPr>
      <w:r w:rsidRPr="00E0728B">
        <w:rPr>
          <w:b/>
          <w:bCs/>
          <w:sz w:val="24"/>
        </w:rPr>
        <w:t xml:space="preserve">ETKİNLİĞİN SÜRESİ </w:t>
      </w:r>
    </w:p>
    <w:p w:rsidR="00F10174" w:rsidRPr="00E0728B" w:rsidRDefault="00E459AA" w:rsidP="00F10174">
      <w:pPr>
        <w:widowControl w:val="0"/>
        <w:autoSpaceDE w:val="0"/>
        <w:autoSpaceDN w:val="0"/>
        <w:adjustRightInd w:val="0"/>
        <w:spacing w:after="120" w:line="23" w:lineRule="atLeast"/>
        <w:ind w:left="360"/>
        <w:jc w:val="both"/>
        <w:rPr>
          <w:sz w:val="24"/>
        </w:rPr>
      </w:pPr>
      <w:r w:rsidRPr="00E0728B">
        <w:rPr>
          <w:sz w:val="24"/>
        </w:rPr>
        <w:t xml:space="preserve">     </w:t>
      </w:r>
      <w:r w:rsidR="00F10174" w:rsidRPr="00E0728B">
        <w:rPr>
          <w:sz w:val="24"/>
        </w:rPr>
        <w:t xml:space="preserve">Etkinliğin süresi </w:t>
      </w:r>
      <w:r w:rsidR="00A01C86">
        <w:rPr>
          <w:sz w:val="24"/>
        </w:rPr>
        <w:t>3</w:t>
      </w:r>
      <w:r w:rsidR="00F10174" w:rsidRPr="00E0728B">
        <w:rPr>
          <w:sz w:val="24"/>
        </w:rPr>
        <w:t>0 ders saatidir.</w:t>
      </w:r>
    </w:p>
    <w:p w:rsidR="00B82384" w:rsidRPr="00E0728B" w:rsidRDefault="00240BA7" w:rsidP="00240BA7">
      <w:pPr>
        <w:spacing w:after="120" w:line="23" w:lineRule="atLeast"/>
        <w:ind w:left="284"/>
        <w:jc w:val="both"/>
        <w:rPr>
          <w:b/>
          <w:sz w:val="24"/>
        </w:rPr>
      </w:pPr>
      <w:r w:rsidRPr="00E0728B">
        <w:rPr>
          <w:b/>
          <w:sz w:val="24"/>
        </w:rPr>
        <w:t xml:space="preserve">5. </w:t>
      </w:r>
      <w:r w:rsidR="00B82384" w:rsidRPr="00E0728B">
        <w:rPr>
          <w:b/>
          <w:sz w:val="24"/>
        </w:rPr>
        <w:t>ETKİNLİĞİN HEDEF KİTLESİ</w:t>
      </w:r>
    </w:p>
    <w:p w:rsidR="00B80648" w:rsidRPr="00E0728B" w:rsidRDefault="00B80648" w:rsidP="00E024AB">
      <w:pPr>
        <w:spacing w:after="120" w:line="23" w:lineRule="atLeast"/>
        <w:ind w:left="644"/>
        <w:jc w:val="both"/>
        <w:rPr>
          <w:sz w:val="24"/>
        </w:rPr>
      </w:pPr>
      <w:r w:rsidRPr="00E0728B">
        <w:rPr>
          <w:sz w:val="24"/>
        </w:rPr>
        <w:t>Bakanlığımız</w:t>
      </w:r>
      <w:r w:rsidR="00037F1A" w:rsidRPr="00E0728B">
        <w:rPr>
          <w:sz w:val="24"/>
        </w:rPr>
        <w:t>a</w:t>
      </w:r>
      <w:r w:rsidRPr="00E0728B">
        <w:rPr>
          <w:sz w:val="24"/>
        </w:rPr>
        <w:t xml:space="preserve"> bağlı okul/</w:t>
      </w:r>
      <w:r w:rsidR="00FC1596" w:rsidRPr="00E0728B">
        <w:rPr>
          <w:sz w:val="24"/>
        </w:rPr>
        <w:t xml:space="preserve"> </w:t>
      </w:r>
      <w:r w:rsidRPr="00E0728B">
        <w:rPr>
          <w:sz w:val="24"/>
        </w:rPr>
        <w:t xml:space="preserve">kurumlarda görev yapan </w:t>
      </w:r>
      <w:r w:rsidR="00953674" w:rsidRPr="00E0728B">
        <w:rPr>
          <w:sz w:val="24"/>
        </w:rPr>
        <w:t>öğretmenler</w:t>
      </w:r>
    </w:p>
    <w:p w:rsidR="006B1AFC" w:rsidRPr="00E0728B" w:rsidRDefault="00240BA7" w:rsidP="00240BA7">
      <w:pPr>
        <w:spacing w:after="120" w:line="23" w:lineRule="atLeast"/>
        <w:ind w:left="284"/>
        <w:jc w:val="both"/>
        <w:rPr>
          <w:b/>
          <w:sz w:val="24"/>
        </w:rPr>
      </w:pPr>
      <w:r w:rsidRPr="00E0728B">
        <w:rPr>
          <w:b/>
          <w:sz w:val="24"/>
        </w:rPr>
        <w:t xml:space="preserve">6. </w:t>
      </w:r>
      <w:r w:rsidR="00B82384" w:rsidRPr="00E0728B">
        <w:rPr>
          <w:b/>
          <w:sz w:val="24"/>
        </w:rPr>
        <w:t>ETKİNLİĞİN UYGULANMASI İLE İLGİLİ AÇIKLAMALAR</w:t>
      </w:r>
    </w:p>
    <w:p w:rsidR="008A3AA7" w:rsidRPr="00A0690A" w:rsidRDefault="00B114AF" w:rsidP="00891BCF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firstLine="142"/>
        <w:jc w:val="both"/>
        <w:rPr>
          <w:color w:val="FF0000"/>
          <w:sz w:val="24"/>
        </w:rPr>
      </w:pPr>
      <w:r>
        <w:rPr>
          <w:color w:val="000000" w:themeColor="text1"/>
          <w:sz w:val="24"/>
        </w:rPr>
        <w:t xml:space="preserve">Eğitim görevlisi olarak , </w:t>
      </w:r>
      <w:r w:rsidR="004F58B0" w:rsidRPr="00E0728B">
        <w:rPr>
          <w:color w:val="000000" w:themeColor="text1"/>
          <w:sz w:val="24"/>
        </w:rPr>
        <w:t xml:space="preserve">Doğa </w:t>
      </w:r>
      <w:r w:rsidR="005709C2" w:rsidRPr="00E0728B">
        <w:rPr>
          <w:color w:val="000000" w:themeColor="text1"/>
          <w:sz w:val="24"/>
        </w:rPr>
        <w:t>yürüyüş</w:t>
      </w:r>
      <w:r w:rsidR="005B1A6D" w:rsidRPr="00E0728B">
        <w:rPr>
          <w:color w:val="000000" w:themeColor="text1"/>
          <w:sz w:val="24"/>
        </w:rPr>
        <w:t>ü</w:t>
      </w:r>
      <w:r w:rsidR="00FD16B0" w:rsidRPr="00E0728B">
        <w:rPr>
          <w:color w:val="000000" w:themeColor="text1"/>
          <w:sz w:val="24"/>
        </w:rPr>
        <w:t xml:space="preserve"> </w:t>
      </w:r>
      <w:r w:rsidR="004F58B0" w:rsidRPr="00E0728B">
        <w:rPr>
          <w:color w:val="000000" w:themeColor="text1"/>
          <w:sz w:val="24"/>
        </w:rPr>
        <w:t xml:space="preserve">ve </w:t>
      </w:r>
      <w:r w:rsidR="00C459D1" w:rsidRPr="00E0728B">
        <w:rPr>
          <w:color w:val="000000" w:themeColor="text1"/>
          <w:sz w:val="24"/>
        </w:rPr>
        <w:t>Liderlik</w:t>
      </w:r>
      <w:r w:rsidR="004F58B0" w:rsidRPr="00E0728B">
        <w:rPr>
          <w:color w:val="000000" w:themeColor="text1"/>
          <w:sz w:val="24"/>
        </w:rPr>
        <w:t xml:space="preserve"> </w:t>
      </w:r>
      <w:r w:rsidR="00FD16B0" w:rsidRPr="00E0728B">
        <w:rPr>
          <w:color w:val="000000" w:themeColor="text1"/>
          <w:sz w:val="24"/>
        </w:rPr>
        <w:t>alanında “Uzman Akademisyenler”</w:t>
      </w:r>
      <w:r w:rsidR="00C92E58" w:rsidRPr="00E0728B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</w:t>
      </w:r>
      <w:r w:rsidR="00FD16B0" w:rsidRPr="00E0728B">
        <w:rPr>
          <w:color w:val="000000" w:themeColor="text1"/>
          <w:sz w:val="24"/>
        </w:rPr>
        <w:t xml:space="preserve">Türkiye </w:t>
      </w:r>
      <w:r w:rsidR="005B1A6D" w:rsidRPr="00E0728B">
        <w:rPr>
          <w:color w:val="000000" w:themeColor="text1"/>
          <w:sz w:val="24"/>
        </w:rPr>
        <w:t xml:space="preserve">Dağcılık </w:t>
      </w:r>
      <w:r w:rsidR="008E4F3A" w:rsidRPr="00E0728B">
        <w:rPr>
          <w:color w:val="000000" w:themeColor="text1"/>
          <w:sz w:val="24"/>
        </w:rPr>
        <w:t>Federasyonu</w:t>
      </w:r>
      <w:r w:rsidR="00FD16B0" w:rsidRPr="00E0728B">
        <w:rPr>
          <w:color w:val="000000" w:themeColor="text1"/>
          <w:sz w:val="24"/>
        </w:rPr>
        <w:t>ndan “A</w:t>
      </w:r>
      <w:r w:rsidR="008E4F3A" w:rsidRPr="00E0728B">
        <w:rPr>
          <w:color w:val="000000" w:themeColor="text1"/>
          <w:sz w:val="24"/>
        </w:rPr>
        <w:t>ntrenör</w:t>
      </w:r>
      <w:r w:rsidR="00FD16B0" w:rsidRPr="00E0728B">
        <w:rPr>
          <w:color w:val="000000" w:themeColor="text1"/>
          <w:sz w:val="24"/>
        </w:rPr>
        <w:t>”</w:t>
      </w:r>
      <w:r w:rsidR="009C1632" w:rsidRPr="00E0728B">
        <w:rPr>
          <w:color w:val="000000" w:themeColor="text1"/>
          <w:sz w:val="24"/>
        </w:rPr>
        <w:t xml:space="preserve"> </w:t>
      </w:r>
      <w:r w:rsidR="00C92E58" w:rsidRPr="00E0728B">
        <w:rPr>
          <w:color w:val="000000" w:themeColor="text1"/>
          <w:sz w:val="24"/>
        </w:rPr>
        <w:t xml:space="preserve">belgesi </w:t>
      </w:r>
      <w:r w:rsidR="00FD16B0" w:rsidRPr="00E0728B">
        <w:rPr>
          <w:color w:val="000000" w:themeColor="text1"/>
          <w:sz w:val="24"/>
        </w:rPr>
        <w:t>almış</w:t>
      </w:r>
      <w:r w:rsidR="005B1A6D" w:rsidRPr="00E0728B">
        <w:rPr>
          <w:color w:val="000000" w:themeColor="text1"/>
          <w:sz w:val="24"/>
        </w:rPr>
        <w:t xml:space="preserve"> </w:t>
      </w:r>
      <w:r w:rsidR="00C459D1" w:rsidRPr="00E0728B">
        <w:rPr>
          <w:color w:val="000000" w:themeColor="text1"/>
          <w:sz w:val="24"/>
        </w:rPr>
        <w:t xml:space="preserve">akademisyen veya </w:t>
      </w:r>
      <w:r w:rsidR="003A4019" w:rsidRPr="00E0728B">
        <w:rPr>
          <w:color w:val="000000" w:themeColor="text1"/>
          <w:sz w:val="24"/>
        </w:rPr>
        <w:t>öğretmenler</w:t>
      </w:r>
      <w:r w:rsidR="009430F3">
        <w:rPr>
          <w:color w:val="000000" w:themeColor="text1"/>
          <w:sz w:val="24"/>
        </w:rPr>
        <w:t>,</w:t>
      </w:r>
      <w:r w:rsidR="003A4019" w:rsidRPr="00E0728B">
        <w:rPr>
          <w:color w:val="000000" w:themeColor="text1"/>
          <w:sz w:val="24"/>
        </w:rPr>
        <w:t xml:space="preserve"> </w:t>
      </w:r>
      <w:r w:rsidR="003A4019" w:rsidRPr="00606287">
        <w:rPr>
          <w:color w:val="000000" w:themeColor="text1"/>
          <w:sz w:val="24"/>
        </w:rPr>
        <w:t xml:space="preserve">Türkiye Dağcılık Federasyonu en az </w:t>
      </w:r>
      <w:r w:rsidR="00304995" w:rsidRPr="00606287">
        <w:rPr>
          <w:color w:val="000000" w:themeColor="text1"/>
          <w:sz w:val="24"/>
        </w:rPr>
        <w:t>II. kademe antrenör belgesine sahip antrenörler</w:t>
      </w:r>
      <w:r w:rsidR="009430F3">
        <w:rPr>
          <w:color w:val="000000" w:themeColor="text1"/>
          <w:sz w:val="24"/>
        </w:rPr>
        <w:t xml:space="preserve"> ve Doğa eğitimi (yaz) eğitici eğitimi kursu kapsamında yetiştirilen öğretmenler </w:t>
      </w:r>
      <w:r w:rsidR="00304995" w:rsidRPr="00606287">
        <w:rPr>
          <w:color w:val="000000" w:themeColor="text1"/>
          <w:sz w:val="24"/>
        </w:rPr>
        <w:t>görevlendir</w:t>
      </w:r>
      <w:r w:rsidR="00731762" w:rsidRPr="00606287">
        <w:rPr>
          <w:color w:val="000000" w:themeColor="text1"/>
          <w:sz w:val="24"/>
        </w:rPr>
        <w:t>il</w:t>
      </w:r>
      <w:r w:rsidR="00304995" w:rsidRPr="00606287">
        <w:rPr>
          <w:color w:val="000000" w:themeColor="text1"/>
          <w:sz w:val="24"/>
        </w:rPr>
        <w:t>ecektir.</w:t>
      </w:r>
    </w:p>
    <w:p w:rsidR="005A44AB" w:rsidRPr="00E0728B" w:rsidRDefault="008A3AA7" w:rsidP="00891BCF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firstLine="142"/>
        <w:jc w:val="both"/>
        <w:rPr>
          <w:sz w:val="24"/>
        </w:rPr>
      </w:pPr>
      <w:r w:rsidRPr="00E0728B">
        <w:rPr>
          <w:sz w:val="24"/>
        </w:rPr>
        <w:t xml:space="preserve">Eğitim ortamı, katılımcıların etkin iletişim kurabileceği biçimde </w:t>
      </w:r>
      <w:r w:rsidR="005A44AB" w:rsidRPr="00E0728B">
        <w:rPr>
          <w:sz w:val="24"/>
        </w:rPr>
        <w:t xml:space="preserve">düzenlenecek ve öğrenme ve öğretme sürecinde </w:t>
      </w:r>
      <w:r w:rsidR="0097139C" w:rsidRPr="00E0728B">
        <w:rPr>
          <w:sz w:val="24"/>
        </w:rPr>
        <w:t>ö</w:t>
      </w:r>
      <w:r w:rsidR="005A44AB" w:rsidRPr="00E0728B">
        <w:rPr>
          <w:sz w:val="24"/>
        </w:rPr>
        <w:t>ğrenim stratejileri seçilirken kursiyerlerin karakteristikleri (ön bilgi, beceri, tutum, değerler ve gelişim düzeyleri vb) bölge, çevre, saha, malzeme, ilgi, ihtiyaç ve öğrenme ortamının durumu dikkate alınacaktır.</w:t>
      </w:r>
    </w:p>
    <w:p w:rsidR="008A3AA7" w:rsidRPr="00E0728B" w:rsidRDefault="008A3AA7" w:rsidP="00891BCF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firstLine="142"/>
        <w:jc w:val="both"/>
        <w:rPr>
          <w:sz w:val="24"/>
        </w:rPr>
      </w:pPr>
      <w:r w:rsidRPr="00E0728B">
        <w:rPr>
          <w:sz w:val="24"/>
        </w:rPr>
        <w:t>Eğitim, internet bağlantılı bilgisayar ve projeksiyon cihazı ya da etkileşimli tahta olan eğitim ortamında gerçekleştiril</w:t>
      </w:r>
      <w:r w:rsidR="00292B9B" w:rsidRPr="00E0728B">
        <w:rPr>
          <w:sz w:val="24"/>
        </w:rPr>
        <w:t>ecekti</w:t>
      </w:r>
      <w:r w:rsidRPr="00E0728B">
        <w:rPr>
          <w:sz w:val="24"/>
        </w:rPr>
        <w:t>r.</w:t>
      </w:r>
    </w:p>
    <w:p w:rsidR="008A3AA7" w:rsidRPr="00E0728B" w:rsidRDefault="008A3AA7" w:rsidP="00C126B0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hanging="11"/>
        <w:jc w:val="both"/>
        <w:rPr>
          <w:sz w:val="24"/>
        </w:rPr>
      </w:pPr>
      <w:r w:rsidRPr="00E0728B">
        <w:rPr>
          <w:sz w:val="24"/>
        </w:rPr>
        <w:t>Katılımcı sayısı dikkate alınarak ortamda gerekli ışık ve ses düzeni hazırlan</w:t>
      </w:r>
      <w:r w:rsidR="005A44AB" w:rsidRPr="00E0728B">
        <w:rPr>
          <w:sz w:val="24"/>
        </w:rPr>
        <w:t>acaktır.</w:t>
      </w:r>
      <w:r w:rsidRPr="00E0728B">
        <w:rPr>
          <w:sz w:val="24"/>
        </w:rPr>
        <w:t>.</w:t>
      </w:r>
    </w:p>
    <w:p w:rsidR="008A3AA7" w:rsidRDefault="008A3AA7" w:rsidP="00C126B0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hanging="11"/>
        <w:jc w:val="both"/>
        <w:rPr>
          <w:sz w:val="24"/>
        </w:rPr>
      </w:pPr>
      <w:r w:rsidRPr="00E0728B">
        <w:rPr>
          <w:sz w:val="24"/>
        </w:rPr>
        <w:t xml:space="preserve">Katılımcı sayısı her eğitim ortamı için </w:t>
      </w:r>
      <w:r w:rsidR="003563A0" w:rsidRPr="00E0728B">
        <w:rPr>
          <w:sz w:val="24"/>
        </w:rPr>
        <w:t xml:space="preserve">20 </w:t>
      </w:r>
      <w:r w:rsidRPr="00E0728B">
        <w:rPr>
          <w:sz w:val="24"/>
        </w:rPr>
        <w:t xml:space="preserve">kişiyi geçmeyecek şekilde </w:t>
      </w:r>
      <w:r w:rsidR="005A44AB" w:rsidRPr="00E0728B">
        <w:rPr>
          <w:sz w:val="24"/>
        </w:rPr>
        <w:t>oluşturulacaktır.</w:t>
      </w:r>
    </w:p>
    <w:p w:rsidR="00C91A7C" w:rsidRDefault="00C91A7C" w:rsidP="00C126B0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hanging="11"/>
        <w:jc w:val="both"/>
        <w:rPr>
          <w:sz w:val="24"/>
        </w:rPr>
      </w:pPr>
      <w:r>
        <w:rPr>
          <w:sz w:val="24"/>
        </w:rPr>
        <w:t xml:space="preserve">Eğitim merkezi </w:t>
      </w:r>
      <w:r w:rsidR="004B2AAA">
        <w:rPr>
          <w:sz w:val="24"/>
        </w:rPr>
        <w:t xml:space="preserve">/ mahalli </w:t>
      </w:r>
      <w:r>
        <w:rPr>
          <w:sz w:val="24"/>
        </w:rPr>
        <w:t>olarak düzenlenecektir.</w:t>
      </w:r>
    </w:p>
    <w:p w:rsidR="00C91A7C" w:rsidRDefault="00C91A7C" w:rsidP="00C91A7C">
      <w:pPr>
        <w:tabs>
          <w:tab w:val="left" w:pos="1134"/>
        </w:tabs>
        <w:spacing w:after="120" w:line="23" w:lineRule="atLeast"/>
        <w:jc w:val="both"/>
        <w:rPr>
          <w:sz w:val="24"/>
        </w:rPr>
      </w:pPr>
    </w:p>
    <w:p w:rsidR="00C91A7C" w:rsidRPr="00C91A7C" w:rsidRDefault="00C91A7C" w:rsidP="00C91A7C">
      <w:pPr>
        <w:pStyle w:val="ListeParagraf"/>
        <w:numPr>
          <w:ilvl w:val="0"/>
          <w:numId w:val="6"/>
        </w:numPr>
        <w:jc w:val="both"/>
      </w:pPr>
      <w:r w:rsidRPr="00C91A7C">
        <w:t>Eğitim, merkezi  olarak düzenlenecektir.</w:t>
      </w:r>
    </w:p>
    <w:p w:rsidR="00C91A7C" w:rsidRPr="00E0728B" w:rsidRDefault="00C91A7C" w:rsidP="00C126B0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hanging="11"/>
        <w:jc w:val="both"/>
        <w:rPr>
          <w:sz w:val="24"/>
        </w:rPr>
      </w:pPr>
    </w:p>
    <w:p w:rsidR="002F5DC9" w:rsidRPr="00E0728B" w:rsidRDefault="00A57801" w:rsidP="00235DA4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hanging="11"/>
        <w:jc w:val="both"/>
        <w:rPr>
          <w:sz w:val="24"/>
        </w:rPr>
      </w:pPr>
      <w:r w:rsidRPr="00E0728B">
        <w:rPr>
          <w:sz w:val="24"/>
        </w:rPr>
        <w:t>Kurs sürecinde rota</w:t>
      </w:r>
      <w:r w:rsidR="008E4F3A" w:rsidRPr="00E0728B">
        <w:rPr>
          <w:sz w:val="24"/>
        </w:rPr>
        <w:t xml:space="preserve"> haritası, pusula,</w:t>
      </w:r>
      <w:r w:rsidRPr="00E0728B">
        <w:rPr>
          <w:sz w:val="24"/>
        </w:rPr>
        <w:t xml:space="preserve"> GPS cihazı, bilgisayar</w:t>
      </w:r>
      <w:r w:rsidR="008E4F3A" w:rsidRPr="00E0728B">
        <w:rPr>
          <w:sz w:val="24"/>
        </w:rPr>
        <w:t>, projeksiyon, yazı tahtası, kitap, görsel materyaller hazır bulundurulacak</w:t>
      </w:r>
      <w:r w:rsidR="002F5DC9" w:rsidRPr="00E0728B">
        <w:rPr>
          <w:sz w:val="24"/>
        </w:rPr>
        <w:t>tır.</w:t>
      </w:r>
    </w:p>
    <w:p w:rsidR="001C2CFC" w:rsidRPr="00E0728B" w:rsidRDefault="001C2CFC" w:rsidP="0037126D">
      <w:pPr>
        <w:tabs>
          <w:tab w:val="left" w:pos="1134"/>
        </w:tabs>
        <w:spacing w:after="120" w:line="23" w:lineRule="atLeast"/>
        <w:jc w:val="both"/>
        <w:rPr>
          <w:sz w:val="24"/>
        </w:rPr>
      </w:pPr>
    </w:p>
    <w:p w:rsidR="00240BA7" w:rsidRPr="00E0728B" w:rsidRDefault="00240BA7" w:rsidP="00F819EF">
      <w:pPr>
        <w:spacing w:line="23" w:lineRule="atLeast"/>
        <w:jc w:val="both"/>
        <w:rPr>
          <w:b/>
          <w:sz w:val="24"/>
        </w:rPr>
      </w:pPr>
      <w:r w:rsidRPr="00E0728B">
        <w:rPr>
          <w:b/>
          <w:sz w:val="24"/>
        </w:rPr>
        <w:t>7</w:t>
      </w:r>
      <w:r w:rsidR="0086398D" w:rsidRPr="00E0728B">
        <w:rPr>
          <w:b/>
          <w:sz w:val="24"/>
        </w:rPr>
        <w:t>.</w:t>
      </w:r>
      <w:r w:rsidRPr="00E0728B">
        <w:rPr>
          <w:b/>
          <w:sz w:val="24"/>
        </w:rPr>
        <w:t xml:space="preserve"> </w:t>
      </w:r>
      <w:r w:rsidR="00C34ACA" w:rsidRPr="00E0728B">
        <w:rPr>
          <w:b/>
          <w:sz w:val="24"/>
        </w:rPr>
        <w:t>ETKİNLİĞİN İÇERİĞİ</w:t>
      </w:r>
      <w:r w:rsidR="0086398D" w:rsidRPr="00E0728B">
        <w:rPr>
          <w:b/>
          <w:sz w:val="24"/>
        </w:rPr>
        <w:t xml:space="preserve"> </w:t>
      </w:r>
    </w:p>
    <w:p w:rsidR="00167499" w:rsidRPr="00E0728B" w:rsidRDefault="00167499" w:rsidP="00240BA7">
      <w:pPr>
        <w:spacing w:after="120" w:line="23" w:lineRule="atLeast"/>
        <w:ind w:left="284"/>
        <w:jc w:val="both"/>
        <w:rPr>
          <w:b/>
          <w:sz w:val="24"/>
        </w:rPr>
      </w:pPr>
    </w:p>
    <w:p w:rsidR="00564D6E" w:rsidRPr="00E0728B" w:rsidRDefault="000611D3" w:rsidP="00564D6E">
      <w:pPr>
        <w:spacing w:after="120" w:line="23" w:lineRule="atLeast"/>
        <w:ind w:left="284"/>
        <w:jc w:val="both"/>
        <w:rPr>
          <w:b/>
          <w:sz w:val="24"/>
        </w:rPr>
      </w:pPr>
      <w:r w:rsidRPr="00E0728B">
        <w:rPr>
          <w:b/>
          <w:sz w:val="24"/>
        </w:rPr>
        <w:t>K</w:t>
      </w:r>
      <w:r w:rsidR="00564D6E" w:rsidRPr="00E0728B">
        <w:rPr>
          <w:b/>
          <w:sz w:val="24"/>
        </w:rPr>
        <w:t>onuların Dağılım Tablosu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6"/>
        <w:gridCol w:w="2835"/>
      </w:tblGrid>
      <w:tr w:rsidR="00D24293" w:rsidRPr="00E0728B" w:rsidTr="00A8004F">
        <w:trPr>
          <w:trHeight w:val="629"/>
        </w:trPr>
        <w:tc>
          <w:tcPr>
            <w:tcW w:w="6266" w:type="dxa"/>
          </w:tcPr>
          <w:p w:rsidR="00D24293" w:rsidRPr="00E0728B" w:rsidRDefault="00D24293" w:rsidP="0086398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b/>
                <w:sz w:val="24"/>
              </w:rPr>
            </w:pPr>
          </w:p>
          <w:p w:rsidR="00D24293" w:rsidRPr="00E0728B" w:rsidRDefault="00D24293" w:rsidP="0086398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b/>
                <w:bCs/>
                <w:sz w:val="24"/>
              </w:rPr>
            </w:pPr>
            <w:r w:rsidRPr="00E0728B">
              <w:rPr>
                <w:b/>
                <w:sz w:val="24"/>
              </w:rPr>
              <w:t>Konular</w:t>
            </w:r>
          </w:p>
          <w:p w:rsidR="00D24293" w:rsidRPr="00E0728B" w:rsidRDefault="00D24293" w:rsidP="0086398D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bCs/>
                <w:sz w:val="24"/>
              </w:rPr>
            </w:pPr>
            <w:r w:rsidRPr="00E0728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A8004F" w:rsidRDefault="00A8004F" w:rsidP="000F2A68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D24293" w:rsidRPr="00E0728B" w:rsidRDefault="00A8004F" w:rsidP="000F2A68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="00D24293" w:rsidRPr="00E0728B">
              <w:rPr>
                <w:b/>
                <w:sz w:val="24"/>
              </w:rPr>
              <w:t>Saat</w:t>
            </w:r>
          </w:p>
        </w:tc>
      </w:tr>
      <w:tr w:rsidR="00D24293" w:rsidRPr="00E0728B" w:rsidTr="00254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8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93" w:rsidRPr="00E0728B" w:rsidRDefault="00D24293" w:rsidP="0060539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sz w:val="24"/>
              </w:rPr>
            </w:pPr>
            <w:r w:rsidRPr="00E0728B">
              <w:rPr>
                <w:b/>
                <w:sz w:val="24"/>
              </w:rPr>
              <w:t>Doğa Yürüyüşü Temel Bilgileri</w:t>
            </w:r>
          </w:p>
          <w:p w:rsidR="00D24293" w:rsidRPr="00E0728B" w:rsidRDefault="00D24293" w:rsidP="00235D3A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3" w:lineRule="atLeast"/>
              <w:rPr>
                <w:b/>
                <w:color w:val="000000"/>
              </w:rPr>
            </w:pPr>
            <w:r w:rsidRPr="00E0728B">
              <w:t>Doğa yürüyüşü ve çeşitleri</w:t>
            </w:r>
          </w:p>
          <w:p w:rsidR="00D24293" w:rsidRPr="00E0728B" w:rsidRDefault="00D24293" w:rsidP="00235D3A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3" w:lineRule="atLeast"/>
              <w:rPr>
                <w:b/>
                <w:color w:val="000000"/>
              </w:rPr>
            </w:pPr>
            <w:r w:rsidRPr="00E0728B">
              <w:t>Doğa yürüyüşünde kullanılan malzemeler</w:t>
            </w:r>
          </w:p>
          <w:p w:rsidR="00D24293" w:rsidRPr="00E0728B" w:rsidRDefault="00D24293" w:rsidP="00235D3A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3" w:lineRule="atLeast"/>
              <w:rPr>
                <w:b/>
                <w:color w:val="000000"/>
              </w:rPr>
            </w:pPr>
            <w:r w:rsidRPr="00E0728B">
              <w:t>Doğa yürüyüşünde kullanılan giysiler</w:t>
            </w:r>
          </w:p>
          <w:p w:rsidR="00D24293" w:rsidRPr="00E0728B" w:rsidRDefault="00D24293" w:rsidP="00235D3A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3" w:lineRule="atLeast"/>
              <w:rPr>
                <w:b/>
                <w:color w:val="000000"/>
              </w:rPr>
            </w:pPr>
            <w:r w:rsidRPr="00E0728B">
              <w:t>Doğa yürüyüş teknikleri</w:t>
            </w:r>
          </w:p>
          <w:p w:rsidR="00D24293" w:rsidRPr="00E0728B" w:rsidRDefault="00D24293" w:rsidP="00235D3A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3" w:lineRule="atLeast"/>
              <w:rPr>
                <w:b/>
                <w:color w:val="000000"/>
              </w:rPr>
            </w:pPr>
            <w:r w:rsidRPr="00E0728B">
              <w:t>İp düğümleme teknikleri</w:t>
            </w:r>
          </w:p>
          <w:p w:rsidR="00235D3A" w:rsidRPr="00E0728B" w:rsidRDefault="00235D3A" w:rsidP="00235D3A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3" w:lineRule="atLeast"/>
            </w:pPr>
            <w:r w:rsidRPr="00E0728B">
              <w:t xml:space="preserve">Doğa yürüyüşünde </w:t>
            </w:r>
            <w:r w:rsidR="00B10F47" w:rsidRPr="00E0728B">
              <w:t>g</w:t>
            </w:r>
            <w:r w:rsidRPr="00E0728B">
              <w:t>üvenlik</w:t>
            </w:r>
          </w:p>
          <w:p w:rsidR="00613CBC" w:rsidRPr="00E0728B" w:rsidRDefault="00613CBC" w:rsidP="00613CBC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3" w:lineRule="atLeast"/>
            </w:pPr>
            <w:r w:rsidRPr="00E0728B">
              <w:t>Doğa Yürüyüşünde  Beslenme ve Sıvı Alımı</w:t>
            </w:r>
          </w:p>
          <w:p w:rsidR="00235D3A" w:rsidRPr="00E0728B" w:rsidRDefault="00235D3A" w:rsidP="00613CBC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3" w:rsidRPr="00E0728B" w:rsidRDefault="00D24293" w:rsidP="00AD701B">
            <w:pPr>
              <w:jc w:val="center"/>
              <w:rPr>
                <w:b/>
                <w:sz w:val="24"/>
              </w:rPr>
            </w:pPr>
          </w:p>
          <w:p w:rsidR="00EC36BF" w:rsidRPr="00E0728B" w:rsidRDefault="00EC36BF" w:rsidP="00D25CDD">
            <w:pPr>
              <w:jc w:val="center"/>
              <w:rPr>
                <w:b/>
                <w:sz w:val="24"/>
              </w:rPr>
            </w:pPr>
          </w:p>
          <w:p w:rsidR="00EC36BF" w:rsidRPr="00E0728B" w:rsidRDefault="00EC36BF" w:rsidP="00D25CDD">
            <w:pPr>
              <w:jc w:val="center"/>
              <w:rPr>
                <w:b/>
                <w:sz w:val="24"/>
              </w:rPr>
            </w:pPr>
          </w:p>
          <w:p w:rsidR="00D24293" w:rsidRPr="00E0728B" w:rsidRDefault="00A01C86" w:rsidP="00D25C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24293" w:rsidRPr="00E0728B" w:rsidTr="00FE3A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93" w:rsidRPr="00E0728B" w:rsidRDefault="00D24293" w:rsidP="00742CD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sz w:val="24"/>
              </w:rPr>
            </w:pPr>
            <w:r w:rsidRPr="00E0728B">
              <w:rPr>
                <w:b/>
                <w:sz w:val="24"/>
              </w:rPr>
              <w:t>Doğa Yürüyüşünde  Acil Durum Yönetimi ve Haberleşme</w:t>
            </w:r>
          </w:p>
          <w:p w:rsidR="00D24293" w:rsidRPr="00E0728B" w:rsidRDefault="00D24293" w:rsidP="00393C6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</w:pPr>
            <w:r w:rsidRPr="00E0728B">
              <w:t>Doğa yürüyüşünde yardım isteme</w:t>
            </w:r>
          </w:p>
          <w:p w:rsidR="00D24293" w:rsidRPr="00E0728B" w:rsidRDefault="00D24293" w:rsidP="0006394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rPr>
                <w:b/>
              </w:rPr>
            </w:pPr>
            <w:r w:rsidRPr="00E0728B">
              <w:t>Doğa yürüyüşünde ilkyardım ve kazazede taşıma teknikleri</w:t>
            </w:r>
            <w:r w:rsidR="0006394A" w:rsidRPr="00E0728B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D24293" w:rsidRPr="00E0728B" w:rsidRDefault="00A01C86" w:rsidP="00AD70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93C6A" w:rsidRPr="00E0728B" w:rsidTr="00393C6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06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87" w:rsidRPr="00E0728B" w:rsidRDefault="00393C6A" w:rsidP="00742CD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sz w:val="24"/>
              </w:rPr>
            </w:pPr>
            <w:r w:rsidRPr="00E0728B">
              <w:rPr>
                <w:b/>
                <w:sz w:val="24"/>
              </w:rPr>
              <w:t>Doğa Yürüyüş</w:t>
            </w:r>
            <w:r w:rsidR="006D0A87" w:rsidRPr="00E0728B">
              <w:rPr>
                <w:b/>
                <w:sz w:val="24"/>
              </w:rPr>
              <w:t>ü Organizasyonu ve Teknik Bilgiler</w:t>
            </w:r>
          </w:p>
          <w:p w:rsidR="00393C6A" w:rsidRPr="00E0728B" w:rsidRDefault="00393C6A" w:rsidP="00C81912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3" w:lineRule="atLeast"/>
            </w:pPr>
            <w:r w:rsidRPr="00E0728B">
              <w:t>Yürüyüş Planlama, Alternatif Plan ve Uygulamalar</w:t>
            </w:r>
          </w:p>
          <w:p w:rsidR="00393C6A" w:rsidRPr="00E0728B" w:rsidRDefault="00393C6A" w:rsidP="00C81912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3" w:lineRule="atLeast"/>
            </w:pPr>
            <w:r w:rsidRPr="00E0728B">
              <w:t>Harita Kullanımı, Yön Bilgisi ve GPS Kullanımı</w:t>
            </w:r>
          </w:p>
          <w:p w:rsidR="00393C6A" w:rsidRPr="00E0728B" w:rsidRDefault="00393C6A" w:rsidP="00C81912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3" w:lineRule="atLeast"/>
            </w:pPr>
            <w:r w:rsidRPr="00E0728B">
              <w:t>Rota Bilgisi ve Rota Oluşturma</w:t>
            </w:r>
          </w:p>
          <w:p w:rsidR="00393C6A" w:rsidRPr="00E0728B" w:rsidRDefault="00393C6A" w:rsidP="00C81912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3" w:lineRule="atLeast"/>
              <w:rPr>
                <w:b/>
              </w:rPr>
            </w:pPr>
            <w:r w:rsidRPr="00E0728B">
              <w:t>Doğa Yürüyüşü Derecelendirmeleri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393C6A" w:rsidRPr="00E0728B" w:rsidRDefault="00B84BAB" w:rsidP="00AD701B">
            <w:pPr>
              <w:jc w:val="center"/>
              <w:rPr>
                <w:b/>
                <w:sz w:val="24"/>
              </w:rPr>
            </w:pPr>
            <w:r w:rsidRPr="00E0728B">
              <w:rPr>
                <w:b/>
                <w:sz w:val="24"/>
              </w:rPr>
              <w:t>4</w:t>
            </w:r>
          </w:p>
        </w:tc>
      </w:tr>
      <w:tr w:rsidR="00CA2A95" w:rsidRPr="00E0728B" w:rsidTr="00EB45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4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5" w:rsidRPr="00E0728B" w:rsidRDefault="00CA2A95" w:rsidP="00742CD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sz w:val="24"/>
              </w:rPr>
            </w:pPr>
            <w:r w:rsidRPr="00E0728B">
              <w:rPr>
                <w:b/>
                <w:sz w:val="24"/>
              </w:rPr>
              <w:t>Kamp Yeri Seçimi ve Çadırın Kurulumu</w:t>
            </w:r>
          </w:p>
          <w:p w:rsidR="00C81912" w:rsidRPr="00E0728B" w:rsidRDefault="00C81912" w:rsidP="00C81912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3" w:lineRule="atLeast"/>
            </w:pPr>
            <w:r w:rsidRPr="00E0728B">
              <w:t>Kamp yeri seçiminde dikkat edilecek noktalar</w:t>
            </w:r>
          </w:p>
          <w:p w:rsidR="00C81912" w:rsidRPr="00E0728B" w:rsidRDefault="00C81912" w:rsidP="00C81912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3" w:lineRule="atLeast"/>
              <w:rPr>
                <w:b/>
              </w:rPr>
            </w:pPr>
            <w:r w:rsidRPr="00E0728B">
              <w:t>Çadır kurma yöntem ve teknikleri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CA2A95" w:rsidRPr="00E0728B" w:rsidRDefault="00D25CDD" w:rsidP="00AD701B">
            <w:pPr>
              <w:jc w:val="center"/>
              <w:rPr>
                <w:b/>
                <w:sz w:val="24"/>
              </w:rPr>
            </w:pPr>
            <w:r w:rsidRPr="00E0728B">
              <w:rPr>
                <w:b/>
                <w:sz w:val="24"/>
              </w:rPr>
              <w:t>2</w:t>
            </w:r>
          </w:p>
        </w:tc>
      </w:tr>
      <w:tr w:rsidR="00CA2A95" w:rsidRPr="00E0728B" w:rsidTr="005A6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3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A" w:rsidRPr="00E0728B" w:rsidRDefault="0024755A" w:rsidP="00742CD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sz w:val="24"/>
              </w:rPr>
            </w:pPr>
          </w:p>
          <w:p w:rsidR="00BF5888" w:rsidRPr="00E0728B" w:rsidRDefault="00BF5888" w:rsidP="00742CD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sz w:val="24"/>
              </w:rPr>
            </w:pPr>
            <w:r w:rsidRPr="00E0728B">
              <w:rPr>
                <w:b/>
                <w:sz w:val="24"/>
              </w:rPr>
              <w:t xml:space="preserve">Türkiye’nin </w:t>
            </w:r>
            <w:r w:rsidR="006C039C" w:rsidRPr="00E0728B">
              <w:rPr>
                <w:b/>
                <w:sz w:val="24"/>
              </w:rPr>
              <w:t>Y</w:t>
            </w:r>
            <w:r w:rsidRPr="00E0728B">
              <w:rPr>
                <w:b/>
                <w:sz w:val="24"/>
              </w:rPr>
              <w:t xml:space="preserve">ürüyüş </w:t>
            </w:r>
            <w:r w:rsidR="006C039C" w:rsidRPr="00E0728B">
              <w:rPr>
                <w:b/>
                <w:sz w:val="24"/>
              </w:rPr>
              <w:t>C</w:t>
            </w:r>
            <w:r w:rsidRPr="00E0728B">
              <w:rPr>
                <w:b/>
                <w:sz w:val="24"/>
              </w:rPr>
              <w:t xml:space="preserve">oğrafyası ve </w:t>
            </w:r>
            <w:r w:rsidR="006C039C" w:rsidRPr="00E0728B">
              <w:rPr>
                <w:b/>
                <w:sz w:val="24"/>
              </w:rPr>
              <w:t>Ö</w:t>
            </w:r>
            <w:r w:rsidRPr="00E0728B">
              <w:rPr>
                <w:b/>
                <w:sz w:val="24"/>
              </w:rPr>
              <w:t xml:space="preserve">zel </w:t>
            </w:r>
            <w:r w:rsidR="006C039C" w:rsidRPr="00E0728B">
              <w:rPr>
                <w:b/>
                <w:sz w:val="24"/>
              </w:rPr>
              <w:t>A</w:t>
            </w:r>
            <w:r w:rsidRPr="00E0728B">
              <w:rPr>
                <w:b/>
                <w:sz w:val="24"/>
              </w:rPr>
              <w:t>lanları</w:t>
            </w:r>
          </w:p>
          <w:p w:rsidR="005C3389" w:rsidRPr="00E0728B" w:rsidRDefault="005C3389" w:rsidP="00D73622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3" w:lineRule="atLeast"/>
            </w:pPr>
            <w:r w:rsidRPr="00E0728B">
              <w:t>Türkiye’nin Doğa Yürüyüş Rotaları</w:t>
            </w:r>
          </w:p>
          <w:p w:rsidR="005C3389" w:rsidRPr="00E0728B" w:rsidRDefault="005C3389" w:rsidP="005C3389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3" w:lineRule="atLeast"/>
            </w:pPr>
            <w:r w:rsidRPr="00E0728B">
              <w:t>Özel Alanlar ve Giriş kuralları</w:t>
            </w:r>
          </w:p>
          <w:p w:rsidR="00CA2A95" w:rsidRPr="00E0728B" w:rsidRDefault="00CA2A95" w:rsidP="00D7362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CA2A95" w:rsidRPr="00E0728B" w:rsidRDefault="00766CC5" w:rsidP="00AD701B">
            <w:pPr>
              <w:jc w:val="center"/>
              <w:rPr>
                <w:b/>
                <w:sz w:val="24"/>
              </w:rPr>
            </w:pPr>
            <w:r w:rsidRPr="00E0728B">
              <w:rPr>
                <w:b/>
                <w:sz w:val="24"/>
              </w:rPr>
              <w:t>2</w:t>
            </w:r>
          </w:p>
        </w:tc>
      </w:tr>
      <w:tr w:rsidR="00235D3A" w:rsidRPr="00E0728B" w:rsidTr="00CB1C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C" w:rsidRPr="00E0728B" w:rsidRDefault="00EB508C" w:rsidP="00235D3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sz w:val="24"/>
              </w:rPr>
            </w:pPr>
          </w:p>
          <w:p w:rsidR="00235D3A" w:rsidRPr="00E0728B" w:rsidRDefault="00235D3A" w:rsidP="00235D3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sz w:val="24"/>
              </w:rPr>
            </w:pPr>
            <w:r w:rsidRPr="00E0728B">
              <w:rPr>
                <w:b/>
                <w:sz w:val="24"/>
              </w:rPr>
              <w:t xml:space="preserve">Çevre ve Meteoroloji </w:t>
            </w:r>
          </w:p>
          <w:p w:rsidR="00235D3A" w:rsidRPr="00E0728B" w:rsidRDefault="00235D3A" w:rsidP="00235D3A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3" w:lineRule="atLeast"/>
              <w:rPr>
                <w:b/>
              </w:rPr>
            </w:pPr>
            <w:r w:rsidRPr="00E0728B">
              <w:t>Çevre ve Doğa Koruma Bilgisi</w:t>
            </w:r>
          </w:p>
          <w:p w:rsidR="00235D3A" w:rsidRPr="00E0728B" w:rsidRDefault="00235D3A" w:rsidP="00235D3A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3" w:lineRule="atLeast"/>
              <w:rPr>
                <w:b/>
              </w:rPr>
            </w:pPr>
            <w:r w:rsidRPr="00E0728B">
              <w:t>Meteorolojik Tahminler ve Bölge Bilgisi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5" w:rsidRDefault="00867245" w:rsidP="00AD701B">
            <w:pPr>
              <w:jc w:val="center"/>
              <w:rPr>
                <w:b/>
                <w:sz w:val="24"/>
              </w:rPr>
            </w:pPr>
          </w:p>
          <w:p w:rsidR="00867245" w:rsidRDefault="00867245" w:rsidP="00AD701B">
            <w:pPr>
              <w:jc w:val="center"/>
              <w:rPr>
                <w:b/>
                <w:sz w:val="24"/>
              </w:rPr>
            </w:pPr>
          </w:p>
          <w:p w:rsidR="00235D3A" w:rsidRPr="00E0728B" w:rsidRDefault="00766CC5" w:rsidP="00AD701B">
            <w:pPr>
              <w:jc w:val="center"/>
              <w:rPr>
                <w:b/>
                <w:sz w:val="24"/>
              </w:rPr>
            </w:pPr>
            <w:r w:rsidRPr="00E0728B">
              <w:rPr>
                <w:b/>
                <w:sz w:val="24"/>
              </w:rPr>
              <w:t>2</w:t>
            </w:r>
          </w:p>
        </w:tc>
      </w:tr>
      <w:tr w:rsidR="0006394A" w:rsidRPr="00E0728B" w:rsidTr="008672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A" w:rsidRPr="00E0728B" w:rsidRDefault="0006394A" w:rsidP="0006394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sz w:val="24"/>
              </w:rPr>
            </w:pPr>
            <w:r w:rsidRPr="00E0728B">
              <w:rPr>
                <w:b/>
                <w:sz w:val="24"/>
              </w:rPr>
              <w:t>Ölçme ve Değerlendirme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C" w:rsidRPr="00E0728B" w:rsidRDefault="006D55AC" w:rsidP="00AD701B">
            <w:pPr>
              <w:jc w:val="center"/>
              <w:rPr>
                <w:b/>
                <w:sz w:val="24"/>
              </w:rPr>
            </w:pPr>
          </w:p>
          <w:p w:rsidR="0006394A" w:rsidRPr="00E0728B" w:rsidRDefault="00A01C86" w:rsidP="00AD70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24293" w:rsidRPr="00E0728B" w:rsidTr="00CB1C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93" w:rsidRPr="00E0728B" w:rsidRDefault="00D24293" w:rsidP="00605395">
            <w:pPr>
              <w:pStyle w:val="Balk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72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3" w:rsidRPr="00E0728B" w:rsidRDefault="00D24293" w:rsidP="00AD701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  <w:p w:rsidR="00D24293" w:rsidRPr="00E0728B" w:rsidRDefault="00A01C86" w:rsidP="00AD701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30</w:t>
            </w:r>
          </w:p>
        </w:tc>
      </w:tr>
    </w:tbl>
    <w:p w:rsidR="0086398D" w:rsidRPr="00E0728B" w:rsidRDefault="0086398D" w:rsidP="0086398D">
      <w:pPr>
        <w:rPr>
          <w:color w:val="000000" w:themeColor="text1"/>
          <w:sz w:val="24"/>
        </w:rPr>
      </w:pPr>
    </w:p>
    <w:p w:rsidR="00247F35" w:rsidRPr="00E0728B" w:rsidRDefault="00ED1C34" w:rsidP="00ED1C34">
      <w:pPr>
        <w:spacing w:after="120" w:line="23" w:lineRule="atLeast"/>
        <w:ind w:left="284"/>
        <w:jc w:val="both"/>
        <w:rPr>
          <w:b/>
          <w:sz w:val="24"/>
        </w:rPr>
      </w:pPr>
      <w:r w:rsidRPr="00E0728B">
        <w:rPr>
          <w:b/>
          <w:sz w:val="24"/>
        </w:rPr>
        <w:t xml:space="preserve">8. </w:t>
      </w:r>
      <w:r w:rsidR="00B82384" w:rsidRPr="00E0728B">
        <w:rPr>
          <w:b/>
          <w:sz w:val="24"/>
        </w:rPr>
        <w:t>ÖĞRETİM YÖNTEM</w:t>
      </w:r>
      <w:r w:rsidR="00735619" w:rsidRPr="00E0728B">
        <w:rPr>
          <w:b/>
          <w:sz w:val="24"/>
        </w:rPr>
        <w:t>, TEKNİK</w:t>
      </w:r>
      <w:r w:rsidR="00B82384" w:rsidRPr="00E0728B">
        <w:rPr>
          <w:b/>
          <w:sz w:val="24"/>
        </w:rPr>
        <w:t xml:space="preserve"> VE STRATEJİLERİ</w:t>
      </w:r>
    </w:p>
    <w:p w:rsidR="00247F35" w:rsidRPr="00E0728B" w:rsidRDefault="00B82384" w:rsidP="00C126B0">
      <w:pPr>
        <w:pStyle w:val="ListeParagraf"/>
        <w:numPr>
          <w:ilvl w:val="0"/>
          <w:numId w:val="3"/>
        </w:numPr>
        <w:spacing w:before="0" w:beforeAutospacing="0" w:after="0" w:afterAutospacing="0" w:line="23" w:lineRule="atLeast"/>
        <w:ind w:hanging="357"/>
        <w:jc w:val="both"/>
        <w:rPr>
          <w:b/>
        </w:rPr>
      </w:pPr>
      <w:r w:rsidRPr="00E0728B">
        <w:t xml:space="preserve">Programın hedeflerine ulaşmak için; </w:t>
      </w:r>
      <w:r w:rsidR="006D2001" w:rsidRPr="00E0728B">
        <w:t xml:space="preserve">uygulamalı </w:t>
      </w:r>
      <w:r w:rsidRPr="00E0728B">
        <w:t>aktif öğre</w:t>
      </w:r>
      <w:r w:rsidR="00922E22" w:rsidRPr="00E0728B">
        <w:t>tim</w:t>
      </w:r>
      <w:r w:rsidRPr="00E0728B">
        <w:t xml:space="preserve"> yöntem ve teknikleri kullanılacaktır</w:t>
      </w:r>
      <w:r w:rsidR="006B1AFC" w:rsidRPr="00E0728B">
        <w:t>.</w:t>
      </w:r>
    </w:p>
    <w:p w:rsidR="009D03EC" w:rsidRPr="00E0728B" w:rsidRDefault="00852310" w:rsidP="00C126B0">
      <w:pPr>
        <w:pStyle w:val="ListeParagraf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23" w:lineRule="atLeast"/>
        <w:ind w:hanging="357"/>
        <w:jc w:val="both"/>
      </w:pPr>
      <w:r w:rsidRPr="00E0728B">
        <w:t>Katılımcılara</w:t>
      </w:r>
      <w:r w:rsidR="00922E22" w:rsidRPr="00E0728B">
        <w:t xml:space="preserve"> </w:t>
      </w:r>
      <w:r w:rsidR="00D31043" w:rsidRPr="00E0728B">
        <w:t>eğitimle ilgili ders notları elektronik ortamda</w:t>
      </w:r>
      <w:r w:rsidR="00FB3E87" w:rsidRPr="00E0728B">
        <w:t xml:space="preserve"> veya basılı kaynak olarak</w:t>
      </w:r>
      <w:r w:rsidR="00D31043" w:rsidRPr="00E0728B">
        <w:t xml:space="preserve"> verilecektir</w:t>
      </w:r>
      <w:r w:rsidR="00B82384" w:rsidRPr="00E0728B">
        <w:t>.</w:t>
      </w:r>
    </w:p>
    <w:p w:rsidR="005E0591" w:rsidRPr="00E0728B" w:rsidRDefault="005E0591" w:rsidP="005E0591">
      <w:pPr>
        <w:widowControl w:val="0"/>
        <w:tabs>
          <w:tab w:val="left" w:pos="720"/>
        </w:tabs>
        <w:autoSpaceDE w:val="0"/>
        <w:autoSpaceDN w:val="0"/>
        <w:adjustRightInd w:val="0"/>
        <w:spacing w:line="23" w:lineRule="atLeast"/>
        <w:ind w:left="647"/>
        <w:jc w:val="both"/>
        <w:rPr>
          <w:sz w:val="24"/>
        </w:rPr>
      </w:pPr>
    </w:p>
    <w:p w:rsidR="006C4D72" w:rsidRPr="00E0728B" w:rsidRDefault="00ED1C34" w:rsidP="00ED1C34">
      <w:pPr>
        <w:spacing w:after="120" w:line="23" w:lineRule="atLeast"/>
        <w:ind w:left="360"/>
        <w:jc w:val="both"/>
        <w:rPr>
          <w:b/>
          <w:color w:val="000000" w:themeColor="text1"/>
          <w:sz w:val="24"/>
        </w:rPr>
      </w:pPr>
      <w:r w:rsidRPr="00E0728B">
        <w:rPr>
          <w:b/>
          <w:color w:val="000000" w:themeColor="text1"/>
          <w:sz w:val="24"/>
        </w:rPr>
        <w:t xml:space="preserve">9. </w:t>
      </w:r>
      <w:r w:rsidR="00B82384" w:rsidRPr="00E0728B">
        <w:rPr>
          <w:b/>
          <w:color w:val="000000" w:themeColor="text1"/>
          <w:sz w:val="24"/>
        </w:rPr>
        <w:t>ÖLÇME VE DEĞERLENDİRME</w:t>
      </w:r>
    </w:p>
    <w:p w:rsidR="00B40E9C" w:rsidRPr="00E0728B" w:rsidRDefault="00B40E9C" w:rsidP="00B40E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1134" w:hanging="425"/>
        <w:jc w:val="both"/>
        <w:rPr>
          <w:color w:val="000000" w:themeColor="text1"/>
          <w:sz w:val="24"/>
        </w:rPr>
      </w:pPr>
      <w:r w:rsidRPr="00E0728B">
        <w:rPr>
          <w:color w:val="000000" w:themeColor="text1"/>
          <w:sz w:val="24"/>
        </w:rPr>
        <w:t xml:space="preserve">Kursiyerlerin başarısını değerlendirmek amacıyla; </w:t>
      </w:r>
      <w:r w:rsidR="008E1B3B">
        <w:rPr>
          <w:color w:val="000000" w:themeColor="text1"/>
          <w:sz w:val="24"/>
        </w:rPr>
        <w:t xml:space="preserve">süreç değerlendirmesinin yanısıra </w:t>
      </w:r>
      <w:r w:rsidRPr="00E0728B">
        <w:rPr>
          <w:color w:val="000000" w:themeColor="text1"/>
          <w:sz w:val="24"/>
        </w:rPr>
        <w:t>performans değerlendirme</w:t>
      </w:r>
      <w:r w:rsidR="008E1B3B">
        <w:rPr>
          <w:color w:val="000000" w:themeColor="text1"/>
          <w:sz w:val="24"/>
        </w:rPr>
        <w:t xml:space="preserve"> kriterleri </w:t>
      </w:r>
      <w:r w:rsidRPr="00E0728B">
        <w:rPr>
          <w:color w:val="000000" w:themeColor="text1"/>
          <w:sz w:val="24"/>
        </w:rPr>
        <w:t xml:space="preserve"> </w:t>
      </w:r>
      <w:r w:rsidR="008E1B3B">
        <w:rPr>
          <w:color w:val="000000" w:themeColor="text1"/>
          <w:sz w:val="24"/>
        </w:rPr>
        <w:t>göz önünde bulundurularak uygulamalı sınav yapılacaktır.</w:t>
      </w:r>
      <w:r w:rsidR="00404C12" w:rsidRPr="00E0728B">
        <w:rPr>
          <w:color w:val="000000" w:themeColor="text1"/>
          <w:sz w:val="24"/>
        </w:rPr>
        <w:t xml:space="preserve"> </w:t>
      </w:r>
      <w:r w:rsidR="00336069" w:rsidRPr="00E0728B">
        <w:rPr>
          <w:color w:val="000000" w:themeColor="text1"/>
          <w:sz w:val="24"/>
        </w:rPr>
        <w:t>100/ 45</w:t>
      </w:r>
      <w:r w:rsidRPr="00E0728B">
        <w:rPr>
          <w:color w:val="000000" w:themeColor="text1"/>
          <w:sz w:val="24"/>
        </w:rPr>
        <w:t xml:space="preserve"> ve üzeri not alanlar başarılı sayılacaktır.</w:t>
      </w:r>
    </w:p>
    <w:p w:rsidR="00164F1E" w:rsidRPr="00E0728B" w:rsidRDefault="00B40E9C" w:rsidP="00404C12">
      <w:pPr>
        <w:pStyle w:val="ListParagraph1"/>
        <w:numPr>
          <w:ilvl w:val="0"/>
          <w:numId w:val="29"/>
        </w:numPr>
        <w:tabs>
          <w:tab w:val="left" w:pos="1134"/>
        </w:tabs>
        <w:spacing w:before="120" w:after="0" w:line="360" w:lineRule="auto"/>
        <w:ind w:left="709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728B">
        <w:rPr>
          <w:rFonts w:ascii="Times New Roman" w:hAnsi="Times New Roman"/>
          <w:sz w:val="24"/>
          <w:szCs w:val="24"/>
        </w:rPr>
        <w:t>Başarılı olanlara ‘’Kurs</w:t>
      </w:r>
      <w:r w:rsidR="00404C12" w:rsidRPr="00E0728B">
        <w:rPr>
          <w:rFonts w:ascii="Times New Roman" w:hAnsi="Times New Roman"/>
          <w:sz w:val="24"/>
          <w:szCs w:val="24"/>
        </w:rPr>
        <w:t xml:space="preserve"> Başarı</w:t>
      </w:r>
      <w:r w:rsidRPr="00E0728B">
        <w:rPr>
          <w:rFonts w:ascii="Times New Roman" w:hAnsi="Times New Roman"/>
          <w:sz w:val="24"/>
          <w:szCs w:val="24"/>
        </w:rPr>
        <w:t xml:space="preserve"> Belgesi’’ (e-sertifika) verilecektir</w:t>
      </w:r>
      <w:r w:rsidR="00DF40E5" w:rsidRPr="00E0728B">
        <w:rPr>
          <w:rFonts w:ascii="Times New Roman" w:hAnsi="Times New Roman"/>
          <w:sz w:val="24"/>
          <w:szCs w:val="24"/>
        </w:rPr>
        <w:t>.</w:t>
      </w:r>
    </w:p>
    <w:p w:rsidR="00884084" w:rsidRPr="00F4088E" w:rsidRDefault="008E1B3B" w:rsidP="00884084">
      <w:pPr>
        <w:spacing w:before="240"/>
        <w:ind w:firstLine="142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</w:t>
      </w:r>
      <w:r w:rsidRPr="00F4088E">
        <w:rPr>
          <w:b/>
          <w:color w:val="000000" w:themeColor="text1"/>
          <w:sz w:val="24"/>
        </w:rPr>
        <w:t xml:space="preserve">PERFORMANS </w:t>
      </w:r>
      <w:r w:rsidR="00884084" w:rsidRPr="00F4088E">
        <w:rPr>
          <w:b/>
          <w:color w:val="000000" w:themeColor="text1"/>
          <w:sz w:val="24"/>
        </w:rPr>
        <w:t>DEĞERLENDİRME FORMU</w:t>
      </w:r>
    </w:p>
    <w:tbl>
      <w:tblPr>
        <w:tblW w:w="995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8"/>
        <w:gridCol w:w="2835"/>
      </w:tblGrid>
      <w:tr w:rsidR="00C36606" w:rsidRPr="00F4088E" w:rsidTr="008A7707">
        <w:trPr>
          <w:trHeight w:val="525"/>
        </w:trPr>
        <w:tc>
          <w:tcPr>
            <w:tcW w:w="7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 w:rsidP="00EB4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sz w:val="24"/>
                <w:lang w:eastAsia="en-US"/>
              </w:rPr>
            </w:pPr>
            <w:r w:rsidRPr="00F4088E">
              <w:rPr>
                <w:rFonts w:eastAsiaTheme="minorHAnsi"/>
                <w:b/>
                <w:bCs/>
                <w:color w:val="000000" w:themeColor="text1"/>
                <w:sz w:val="24"/>
                <w:lang w:eastAsia="en-US"/>
              </w:rPr>
              <w:t xml:space="preserve">       </w:t>
            </w:r>
            <w:r w:rsidR="00EB4576" w:rsidRPr="00F4088E">
              <w:rPr>
                <w:rFonts w:eastAsiaTheme="minorHAnsi"/>
                <w:b/>
                <w:bCs/>
                <w:color w:val="000000" w:themeColor="text1"/>
                <w:sz w:val="24"/>
                <w:lang w:eastAsia="en-US"/>
              </w:rPr>
              <w:t xml:space="preserve">                      Performans Kriterleri</w:t>
            </w:r>
            <w:r w:rsidRPr="00F4088E">
              <w:rPr>
                <w:rFonts w:eastAsiaTheme="minorHAnsi"/>
                <w:b/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 w:rsidP="00EB4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sz w:val="24"/>
                <w:lang w:eastAsia="en-US"/>
              </w:rPr>
            </w:pPr>
            <w:r w:rsidRPr="00F4088E">
              <w:rPr>
                <w:rFonts w:eastAsiaTheme="minorHAnsi"/>
                <w:b/>
                <w:bCs/>
                <w:color w:val="FF0000"/>
                <w:sz w:val="24"/>
                <w:lang w:eastAsia="en-US"/>
              </w:rPr>
              <w:t xml:space="preserve">                </w:t>
            </w:r>
            <w:r w:rsidRPr="00F4088E">
              <w:rPr>
                <w:rFonts w:eastAsiaTheme="minorHAnsi"/>
                <w:b/>
                <w:bCs/>
                <w:color w:val="000000" w:themeColor="text1"/>
                <w:sz w:val="24"/>
                <w:lang w:eastAsia="en-US"/>
              </w:rPr>
              <w:t>P</w:t>
            </w:r>
            <w:r w:rsidR="00EB4576" w:rsidRPr="00F4088E">
              <w:rPr>
                <w:rFonts w:eastAsiaTheme="minorHAnsi"/>
                <w:b/>
                <w:bCs/>
                <w:color w:val="000000" w:themeColor="text1"/>
                <w:sz w:val="24"/>
                <w:lang w:eastAsia="en-US"/>
              </w:rPr>
              <w:t>uan</w:t>
            </w:r>
          </w:p>
        </w:tc>
      </w:tr>
      <w:tr w:rsidR="00C36606" w:rsidRPr="00F4088E" w:rsidTr="00C36606">
        <w:trPr>
          <w:trHeight w:val="34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Doğa yürüyüşünde temel bilgiler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</w:tr>
      <w:tr w:rsidR="00C36606" w:rsidRPr="00F4088E" w:rsidTr="00C36606">
        <w:trPr>
          <w:trHeight w:val="58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Doğa yürüyüşü planlama, alternatif plan ve uygulama becerisi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</w:tr>
      <w:tr w:rsidR="00C36606" w:rsidRPr="00F4088E" w:rsidTr="00C36606">
        <w:trPr>
          <w:trHeight w:val="47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 xml:space="preserve"> Acil durum yönetimi ve ilkyardım becerisi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</w:tr>
      <w:tr w:rsidR="00C36606" w:rsidRPr="00F4088E" w:rsidTr="00C36606">
        <w:trPr>
          <w:trHeight w:val="47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 w:rsidP="00DD1C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Kazazede taşıma teknikleri</w:t>
            </w:r>
            <w:r w:rsidR="00DD1C44">
              <w:rPr>
                <w:rFonts w:eastAsiaTheme="minorHAnsi"/>
                <w:color w:val="000000"/>
                <w:sz w:val="24"/>
                <w:lang w:eastAsia="en-US"/>
              </w:rPr>
              <w:t xml:space="preserve">ni uygulama becerisi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</w:tr>
      <w:tr w:rsidR="00C36606" w:rsidRPr="00F4088E" w:rsidTr="00C36606">
        <w:trPr>
          <w:trHeight w:val="39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 xml:space="preserve">Kamp yeri seçimi ve çadır kurabilme becerisi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5</w:t>
            </w:r>
          </w:p>
        </w:tc>
      </w:tr>
      <w:tr w:rsidR="00C36606" w:rsidRPr="00F4088E" w:rsidTr="00C36606">
        <w:trPr>
          <w:trHeight w:val="51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 w:rsidP="00C366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b/>
                <w:color w:val="000000"/>
                <w:sz w:val="24"/>
              </w:rPr>
            </w:pPr>
            <w:r w:rsidRPr="00F4088E">
              <w:rPr>
                <w:sz w:val="24"/>
              </w:rPr>
              <w:t xml:space="preserve">İp düğümleme tekniklerini uygulama becerisi </w:t>
            </w:r>
          </w:p>
          <w:p w:rsidR="00C36606" w:rsidRPr="00F4088E" w:rsidRDefault="00C366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5</w:t>
            </w:r>
          </w:p>
        </w:tc>
      </w:tr>
      <w:tr w:rsidR="00C36606" w:rsidRPr="00F4088E" w:rsidTr="00C36606">
        <w:trPr>
          <w:trHeight w:val="51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Harita kullanımı, yön bilgisi ve GPS kullanımı becerisi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</w:tr>
      <w:tr w:rsidR="00C36606" w:rsidRPr="00F4088E" w:rsidTr="00C36606">
        <w:trPr>
          <w:trHeight w:val="35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Rota bilgisi ve rota oluşturma becerisi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5</w:t>
            </w:r>
          </w:p>
        </w:tc>
      </w:tr>
      <w:tr w:rsidR="00C36606" w:rsidRPr="00F4088E" w:rsidTr="00C36606">
        <w:trPr>
          <w:trHeight w:val="58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Doğada yürüyüş tekniklerini kullanma becerisi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</w:tr>
      <w:tr w:rsidR="00C36606" w:rsidRPr="00F4088E" w:rsidTr="00C36606">
        <w:trPr>
          <w:trHeight w:val="58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 w:rsidP="00C366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Ekip olma  tutum ve davranışı ( ekip içinde uyum, sorumluluk alma v.b)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5</w:t>
            </w:r>
          </w:p>
        </w:tc>
      </w:tr>
      <w:tr w:rsidR="00C36606" w:rsidRPr="00F4088E" w:rsidTr="00C36606">
        <w:trPr>
          <w:trHeight w:val="58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 w:rsidP="00B5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 xml:space="preserve">Doğada </w:t>
            </w:r>
            <w:r w:rsidR="00B50E0B">
              <w:rPr>
                <w:rFonts w:eastAsiaTheme="minorHAnsi"/>
                <w:color w:val="000000"/>
                <w:sz w:val="24"/>
                <w:lang w:eastAsia="en-US"/>
              </w:rPr>
              <w:t>y</w:t>
            </w: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 xml:space="preserve">ürüyüş performansı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06" w:rsidRPr="00F4088E" w:rsidRDefault="00C36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color w:val="000000"/>
                <w:sz w:val="24"/>
                <w:lang w:eastAsia="en-US"/>
              </w:rPr>
              <w:t>20</w:t>
            </w:r>
          </w:p>
          <w:p w:rsidR="00041062" w:rsidRPr="00F4088E" w:rsidRDefault="000410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041062" w:rsidRPr="00F4088E" w:rsidTr="00C36606">
        <w:trPr>
          <w:trHeight w:val="58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62" w:rsidRPr="00F4088E" w:rsidRDefault="0004106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b/>
                <w:color w:val="000000"/>
                <w:sz w:val="24"/>
                <w:lang w:eastAsia="en-US"/>
              </w:rPr>
              <w:t xml:space="preserve">                                                    TOPLAM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62" w:rsidRPr="00F4088E" w:rsidRDefault="000410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F4088E">
              <w:rPr>
                <w:rFonts w:eastAsiaTheme="minorHAnsi"/>
                <w:b/>
                <w:color w:val="000000"/>
                <w:sz w:val="24"/>
                <w:lang w:eastAsia="en-US"/>
              </w:rPr>
              <w:t>100</w:t>
            </w:r>
          </w:p>
        </w:tc>
      </w:tr>
    </w:tbl>
    <w:p w:rsidR="0086692A" w:rsidRPr="00F4088E" w:rsidRDefault="0086692A" w:rsidP="00884084">
      <w:pPr>
        <w:spacing w:before="240"/>
        <w:ind w:firstLine="142"/>
        <w:rPr>
          <w:b/>
          <w:color w:val="000000" w:themeColor="text1"/>
          <w:sz w:val="24"/>
        </w:rPr>
      </w:pPr>
    </w:p>
    <w:sectPr w:rsidR="0086692A" w:rsidRPr="00F4088E" w:rsidSect="00951F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26A"/>
    <w:multiLevelType w:val="hybridMultilevel"/>
    <w:tmpl w:val="C3F4021C"/>
    <w:lvl w:ilvl="0" w:tplc="041F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>
    <w:nsid w:val="05B82342"/>
    <w:multiLevelType w:val="hybridMultilevel"/>
    <w:tmpl w:val="7D245A28"/>
    <w:lvl w:ilvl="0" w:tplc="041F000B">
      <w:start w:val="1"/>
      <w:numFmt w:val="bullet"/>
      <w:lvlText w:val=""/>
      <w:lvlJc w:val="left"/>
      <w:pPr>
        <w:ind w:left="15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">
    <w:nsid w:val="06214F2C"/>
    <w:multiLevelType w:val="hybridMultilevel"/>
    <w:tmpl w:val="31B2D02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D05B18"/>
    <w:multiLevelType w:val="hybridMultilevel"/>
    <w:tmpl w:val="E28470B4"/>
    <w:lvl w:ilvl="0" w:tplc="041F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">
    <w:nsid w:val="082E0FDA"/>
    <w:multiLevelType w:val="hybridMultilevel"/>
    <w:tmpl w:val="8C3A1158"/>
    <w:lvl w:ilvl="0" w:tplc="041F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0A8655F0"/>
    <w:multiLevelType w:val="hybridMultilevel"/>
    <w:tmpl w:val="539841F2"/>
    <w:lvl w:ilvl="0" w:tplc="041F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6">
    <w:nsid w:val="0B125F2F"/>
    <w:multiLevelType w:val="hybridMultilevel"/>
    <w:tmpl w:val="C9A09FE2"/>
    <w:lvl w:ilvl="0" w:tplc="041F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062921"/>
    <w:multiLevelType w:val="hybridMultilevel"/>
    <w:tmpl w:val="43BA8E12"/>
    <w:lvl w:ilvl="0" w:tplc="8A7E7132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7C04BC2"/>
    <w:multiLevelType w:val="hybridMultilevel"/>
    <w:tmpl w:val="B66AA3F2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8DF6886"/>
    <w:multiLevelType w:val="hybridMultilevel"/>
    <w:tmpl w:val="B28C435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49116E"/>
    <w:multiLevelType w:val="hybridMultilevel"/>
    <w:tmpl w:val="95B49AE4"/>
    <w:lvl w:ilvl="0" w:tplc="041F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>
    <w:nsid w:val="1ADF0459"/>
    <w:multiLevelType w:val="hybridMultilevel"/>
    <w:tmpl w:val="EF8E9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D4190"/>
    <w:multiLevelType w:val="hybridMultilevel"/>
    <w:tmpl w:val="3CEA361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5A0556"/>
    <w:multiLevelType w:val="hybridMultilevel"/>
    <w:tmpl w:val="DF345EE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0D7126E"/>
    <w:multiLevelType w:val="hybridMultilevel"/>
    <w:tmpl w:val="8FE82834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1CF4D75"/>
    <w:multiLevelType w:val="hybridMultilevel"/>
    <w:tmpl w:val="57E2DF58"/>
    <w:lvl w:ilvl="0" w:tplc="3DEAB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259D5"/>
    <w:multiLevelType w:val="hybridMultilevel"/>
    <w:tmpl w:val="F33E419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EC63039"/>
    <w:multiLevelType w:val="hybridMultilevel"/>
    <w:tmpl w:val="BDCAA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45BA1"/>
    <w:multiLevelType w:val="hybridMultilevel"/>
    <w:tmpl w:val="024EA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B585F"/>
    <w:multiLevelType w:val="hybridMultilevel"/>
    <w:tmpl w:val="1130C6F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1C210C9"/>
    <w:multiLevelType w:val="hybridMultilevel"/>
    <w:tmpl w:val="65FC04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F72114"/>
    <w:multiLevelType w:val="hybridMultilevel"/>
    <w:tmpl w:val="34FAB878"/>
    <w:lvl w:ilvl="0" w:tplc="7EFAA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87AEC"/>
    <w:multiLevelType w:val="hybridMultilevel"/>
    <w:tmpl w:val="A2D42098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6FD33E0"/>
    <w:multiLevelType w:val="hybridMultilevel"/>
    <w:tmpl w:val="E2EAD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05987"/>
    <w:multiLevelType w:val="hybridMultilevel"/>
    <w:tmpl w:val="8EF60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3213B"/>
    <w:multiLevelType w:val="hybridMultilevel"/>
    <w:tmpl w:val="37F07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617D3"/>
    <w:multiLevelType w:val="hybridMultilevel"/>
    <w:tmpl w:val="BDB432B4"/>
    <w:lvl w:ilvl="0" w:tplc="29A64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A7E71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E243825"/>
    <w:multiLevelType w:val="hybridMultilevel"/>
    <w:tmpl w:val="1834E8C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78264F"/>
    <w:multiLevelType w:val="hybridMultilevel"/>
    <w:tmpl w:val="7EB2D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5326B0"/>
    <w:multiLevelType w:val="hybridMultilevel"/>
    <w:tmpl w:val="D87EF330"/>
    <w:lvl w:ilvl="0" w:tplc="041F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0">
    <w:nsid w:val="43E86A2F"/>
    <w:multiLevelType w:val="hybridMultilevel"/>
    <w:tmpl w:val="CBF88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97B0D"/>
    <w:multiLevelType w:val="hybridMultilevel"/>
    <w:tmpl w:val="8758D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0D3D8">
      <w:numFmt w:val="bullet"/>
      <w:lvlText w:val="-"/>
      <w:lvlJc w:val="left"/>
      <w:pPr>
        <w:ind w:left="1680" w:hanging="600"/>
      </w:pPr>
      <w:rPr>
        <w:rFonts w:ascii="Times New Roman" w:eastAsiaTheme="minorHAnsi" w:hAnsi="Times New Roman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8E6716"/>
    <w:multiLevelType w:val="hybridMultilevel"/>
    <w:tmpl w:val="F08CE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6762A"/>
    <w:multiLevelType w:val="hybridMultilevel"/>
    <w:tmpl w:val="0EFAED7C"/>
    <w:lvl w:ilvl="0" w:tplc="041F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A80542A"/>
    <w:multiLevelType w:val="hybridMultilevel"/>
    <w:tmpl w:val="1240A822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4CF17C86"/>
    <w:multiLevelType w:val="hybridMultilevel"/>
    <w:tmpl w:val="E9224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3838D9"/>
    <w:multiLevelType w:val="hybridMultilevel"/>
    <w:tmpl w:val="51A49864"/>
    <w:lvl w:ilvl="0" w:tplc="8A7E7132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5249044A"/>
    <w:multiLevelType w:val="hybridMultilevel"/>
    <w:tmpl w:val="D06A1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C5E6D"/>
    <w:multiLevelType w:val="hybridMultilevel"/>
    <w:tmpl w:val="A7061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425AA8"/>
    <w:multiLevelType w:val="hybridMultilevel"/>
    <w:tmpl w:val="21D8D8A6"/>
    <w:lvl w:ilvl="0" w:tplc="75941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A689C"/>
    <w:multiLevelType w:val="hybridMultilevel"/>
    <w:tmpl w:val="D0026E6A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1">
    <w:nsid w:val="70BD41B4"/>
    <w:multiLevelType w:val="hybridMultilevel"/>
    <w:tmpl w:val="56CC2ED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EFC660E"/>
    <w:multiLevelType w:val="hybridMultilevel"/>
    <w:tmpl w:val="E9447C0A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>
    <w:nsid w:val="7FA370E7"/>
    <w:multiLevelType w:val="hybridMultilevel"/>
    <w:tmpl w:val="CD944D2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6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1"/>
  </w:num>
  <w:num w:numId="8">
    <w:abstractNumId w:val="30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20"/>
  </w:num>
  <w:num w:numId="17">
    <w:abstractNumId w:val="42"/>
  </w:num>
  <w:num w:numId="18">
    <w:abstractNumId w:val="22"/>
  </w:num>
  <w:num w:numId="19">
    <w:abstractNumId w:val="34"/>
  </w:num>
  <w:num w:numId="20">
    <w:abstractNumId w:val="36"/>
  </w:num>
  <w:num w:numId="21">
    <w:abstractNumId w:val="33"/>
  </w:num>
  <w:num w:numId="22">
    <w:abstractNumId w:val="2"/>
  </w:num>
  <w:num w:numId="23">
    <w:abstractNumId w:val="7"/>
  </w:num>
  <w:num w:numId="24">
    <w:abstractNumId w:val="26"/>
  </w:num>
  <w:num w:numId="25">
    <w:abstractNumId w:val="19"/>
  </w:num>
  <w:num w:numId="26">
    <w:abstractNumId w:val="24"/>
  </w:num>
  <w:num w:numId="27">
    <w:abstractNumId w:val="11"/>
  </w:num>
  <w:num w:numId="28">
    <w:abstractNumId w:val="25"/>
  </w:num>
  <w:num w:numId="29">
    <w:abstractNumId w:val="35"/>
  </w:num>
  <w:num w:numId="30">
    <w:abstractNumId w:val="43"/>
  </w:num>
  <w:num w:numId="31">
    <w:abstractNumId w:val="5"/>
  </w:num>
  <w:num w:numId="32">
    <w:abstractNumId w:val="40"/>
  </w:num>
  <w:num w:numId="33">
    <w:abstractNumId w:val="29"/>
  </w:num>
  <w:num w:numId="34">
    <w:abstractNumId w:val="10"/>
  </w:num>
  <w:num w:numId="35">
    <w:abstractNumId w:val="0"/>
  </w:num>
  <w:num w:numId="36">
    <w:abstractNumId w:val="3"/>
  </w:num>
  <w:num w:numId="37">
    <w:abstractNumId w:val="13"/>
  </w:num>
  <w:num w:numId="38">
    <w:abstractNumId w:val="28"/>
  </w:num>
  <w:num w:numId="39">
    <w:abstractNumId w:val="17"/>
  </w:num>
  <w:num w:numId="40">
    <w:abstractNumId w:val="23"/>
  </w:num>
  <w:num w:numId="41">
    <w:abstractNumId w:val="32"/>
  </w:num>
  <w:num w:numId="42">
    <w:abstractNumId w:val="37"/>
  </w:num>
  <w:num w:numId="43">
    <w:abstractNumId w:val="38"/>
  </w:num>
  <w:num w:numId="44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B9"/>
    <w:rsid w:val="000111D0"/>
    <w:rsid w:val="00013874"/>
    <w:rsid w:val="00020433"/>
    <w:rsid w:val="000213AB"/>
    <w:rsid w:val="00024679"/>
    <w:rsid w:val="00030CE1"/>
    <w:rsid w:val="00033E53"/>
    <w:rsid w:val="00037F1A"/>
    <w:rsid w:val="00041062"/>
    <w:rsid w:val="00041A9D"/>
    <w:rsid w:val="00042F9B"/>
    <w:rsid w:val="00052347"/>
    <w:rsid w:val="000611D3"/>
    <w:rsid w:val="0006394A"/>
    <w:rsid w:val="00067A04"/>
    <w:rsid w:val="00074305"/>
    <w:rsid w:val="00077665"/>
    <w:rsid w:val="00087C77"/>
    <w:rsid w:val="0009071A"/>
    <w:rsid w:val="00094CD5"/>
    <w:rsid w:val="000A1CF6"/>
    <w:rsid w:val="000B0165"/>
    <w:rsid w:val="000C1EF2"/>
    <w:rsid w:val="000C3F4D"/>
    <w:rsid w:val="000D06B9"/>
    <w:rsid w:val="000D1FDF"/>
    <w:rsid w:val="000E732E"/>
    <w:rsid w:val="000E7A3C"/>
    <w:rsid w:val="000F2A68"/>
    <w:rsid w:val="000F2C91"/>
    <w:rsid w:val="0010336A"/>
    <w:rsid w:val="0011601B"/>
    <w:rsid w:val="001176F6"/>
    <w:rsid w:val="0012449D"/>
    <w:rsid w:val="0013215E"/>
    <w:rsid w:val="00135EE1"/>
    <w:rsid w:val="00146E9F"/>
    <w:rsid w:val="00156D9A"/>
    <w:rsid w:val="00160836"/>
    <w:rsid w:val="00162B85"/>
    <w:rsid w:val="00164F1E"/>
    <w:rsid w:val="00167499"/>
    <w:rsid w:val="001A16F3"/>
    <w:rsid w:val="001A430D"/>
    <w:rsid w:val="001A6795"/>
    <w:rsid w:val="001B0D91"/>
    <w:rsid w:val="001C2CFC"/>
    <w:rsid w:val="001C5563"/>
    <w:rsid w:val="001C6EA5"/>
    <w:rsid w:val="001D611B"/>
    <w:rsid w:val="001F0A51"/>
    <w:rsid w:val="0020167D"/>
    <w:rsid w:val="00206CAF"/>
    <w:rsid w:val="002161AA"/>
    <w:rsid w:val="0022038F"/>
    <w:rsid w:val="00221B90"/>
    <w:rsid w:val="002226BB"/>
    <w:rsid w:val="00227D7C"/>
    <w:rsid w:val="0023431E"/>
    <w:rsid w:val="00235D3A"/>
    <w:rsid w:val="00237E0A"/>
    <w:rsid w:val="00240BA7"/>
    <w:rsid w:val="00241A41"/>
    <w:rsid w:val="0024361A"/>
    <w:rsid w:val="0024755A"/>
    <w:rsid w:val="00247F35"/>
    <w:rsid w:val="00250257"/>
    <w:rsid w:val="00252171"/>
    <w:rsid w:val="00254078"/>
    <w:rsid w:val="002541B6"/>
    <w:rsid w:val="00255BB1"/>
    <w:rsid w:val="002566F3"/>
    <w:rsid w:val="00257073"/>
    <w:rsid w:val="00257E16"/>
    <w:rsid w:val="002617D1"/>
    <w:rsid w:val="00266692"/>
    <w:rsid w:val="0026694B"/>
    <w:rsid w:val="00286AD4"/>
    <w:rsid w:val="00292B9B"/>
    <w:rsid w:val="00294D1E"/>
    <w:rsid w:val="002A6AF1"/>
    <w:rsid w:val="002A7835"/>
    <w:rsid w:val="002C5123"/>
    <w:rsid w:val="002D4A23"/>
    <w:rsid w:val="002E059F"/>
    <w:rsid w:val="002E11F7"/>
    <w:rsid w:val="002E1DB7"/>
    <w:rsid w:val="002E6EA8"/>
    <w:rsid w:val="002F197B"/>
    <w:rsid w:val="002F1F3C"/>
    <w:rsid w:val="002F2EA7"/>
    <w:rsid w:val="002F5DC9"/>
    <w:rsid w:val="00300F69"/>
    <w:rsid w:val="00301EAA"/>
    <w:rsid w:val="00303655"/>
    <w:rsid w:val="00304995"/>
    <w:rsid w:val="00310FBA"/>
    <w:rsid w:val="003126A7"/>
    <w:rsid w:val="003153C6"/>
    <w:rsid w:val="00315D10"/>
    <w:rsid w:val="00320B80"/>
    <w:rsid w:val="00321BA6"/>
    <w:rsid w:val="00324114"/>
    <w:rsid w:val="0032655F"/>
    <w:rsid w:val="00331D8A"/>
    <w:rsid w:val="00336069"/>
    <w:rsid w:val="00342E34"/>
    <w:rsid w:val="003563A0"/>
    <w:rsid w:val="00362DFB"/>
    <w:rsid w:val="00366FC8"/>
    <w:rsid w:val="0037126D"/>
    <w:rsid w:val="00380A58"/>
    <w:rsid w:val="003849E0"/>
    <w:rsid w:val="003869D0"/>
    <w:rsid w:val="00387315"/>
    <w:rsid w:val="0038738B"/>
    <w:rsid w:val="00387574"/>
    <w:rsid w:val="00393C6A"/>
    <w:rsid w:val="00394182"/>
    <w:rsid w:val="003966B0"/>
    <w:rsid w:val="003A4019"/>
    <w:rsid w:val="003A4B8D"/>
    <w:rsid w:val="003B399D"/>
    <w:rsid w:val="003B3E90"/>
    <w:rsid w:val="003B7D14"/>
    <w:rsid w:val="003D6BF0"/>
    <w:rsid w:val="003E0FCA"/>
    <w:rsid w:val="003E33B3"/>
    <w:rsid w:val="003E508B"/>
    <w:rsid w:val="003F0A10"/>
    <w:rsid w:val="003F0F99"/>
    <w:rsid w:val="003F2836"/>
    <w:rsid w:val="003F7028"/>
    <w:rsid w:val="00404C12"/>
    <w:rsid w:val="00413A52"/>
    <w:rsid w:val="0042026B"/>
    <w:rsid w:val="004206A1"/>
    <w:rsid w:val="0043074F"/>
    <w:rsid w:val="00430E9E"/>
    <w:rsid w:val="00432EEB"/>
    <w:rsid w:val="00441BC0"/>
    <w:rsid w:val="00443CF2"/>
    <w:rsid w:val="00446539"/>
    <w:rsid w:val="00452708"/>
    <w:rsid w:val="004537BD"/>
    <w:rsid w:val="00461104"/>
    <w:rsid w:val="004756C6"/>
    <w:rsid w:val="00480199"/>
    <w:rsid w:val="00496421"/>
    <w:rsid w:val="004A00B1"/>
    <w:rsid w:val="004A1388"/>
    <w:rsid w:val="004B2AAA"/>
    <w:rsid w:val="004C1326"/>
    <w:rsid w:val="004C3D67"/>
    <w:rsid w:val="004E0795"/>
    <w:rsid w:val="004E19B3"/>
    <w:rsid w:val="004E4E1E"/>
    <w:rsid w:val="004F07F4"/>
    <w:rsid w:val="004F2454"/>
    <w:rsid w:val="004F58B0"/>
    <w:rsid w:val="00507FD8"/>
    <w:rsid w:val="005167E2"/>
    <w:rsid w:val="00540194"/>
    <w:rsid w:val="005535FF"/>
    <w:rsid w:val="00553A1B"/>
    <w:rsid w:val="005570F2"/>
    <w:rsid w:val="00557DF0"/>
    <w:rsid w:val="0056426C"/>
    <w:rsid w:val="00564D6E"/>
    <w:rsid w:val="00570362"/>
    <w:rsid w:val="005709C2"/>
    <w:rsid w:val="00571BF2"/>
    <w:rsid w:val="00574BA6"/>
    <w:rsid w:val="005862B7"/>
    <w:rsid w:val="00595826"/>
    <w:rsid w:val="005A03B5"/>
    <w:rsid w:val="005A3C9D"/>
    <w:rsid w:val="005A44AB"/>
    <w:rsid w:val="005A670F"/>
    <w:rsid w:val="005B0F5C"/>
    <w:rsid w:val="005B1A6D"/>
    <w:rsid w:val="005B1A85"/>
    <w:rsid w:val="005B3CC4"/>
    <w:rsid w:val="005C20A6"/>
    <w:rsid w:val="005C3389"/>
    <w:rsid w:val="005D2559"/>
    <w:rsid w:val="005D6ECE"/>
    <w:rsid w:val="005E0591"/>
    <w:rsid w:val="005E439F"/>
    <w:rsid w:val="005E5BC9"/>
    <w:rsid w:val="005E6C56"/>
    <w:rsid w:val="005F077E"/>
    <w:rsid w:val="005F1213"/>
    <w:rsid w:val="00605395"/>
    <w:rsid w:val="00606287"/>
    <w:rsid w:val="00613CBC"/>
    <w:rsid w:val="00614176"/>
    <w:rsid w:val="0061606B"/>
    <w:rsid w:val="0061616A"/>
    <w:rsid w:val="00625EE5"/>
    <w:rsid w:val="00631D1E"/>
    <w:rsid w:val="006338EE"/>
    <w:rsid w:val="0064690C"/>
    <w:rsid w:val="00651AD0"/>
    <w:rsid w:val="0065541D"/>
    <w:rsid w:val="00662A7B"/>
    <w:rsid w:val="0066443A"/>
    <w:rsid w:val="00667922"/>
    <w:rsid w:val="00680D3C"/>
    <w:rsid w:val="00685C35"/>
    <w:rsid w:val="0068696F"/>
    <w:rsid w:val="00687D7B"/>
    <w:rsid w:val="00694586"/>
    <w:rsid w:val="00695A86"/>
    <w:rsid w:val="006A1DD1"/>
    <w:rsid w:val="006A2C36"/>
    <w:rsid w:val="006B1AFC"/>
    <w:rsid w:val="006C039C"/>
    <w:rsid w:val="006C287A"/>
    <w:rsid w:val="006C4D72"/>
    <w:rsid w:val="006D0375"/>
    <w:rsid w:val="006D0A87"/>
    <w:rsid w:val="006D2001"/>
    <w:rsid w:val="006D5270"/>
    <w:rsid w:val="006D55AC"/>
    <w:rsid w:val="006D7624"/>
    <w:rsid w:val="006E7F97"/>
    <w:rsid w:val="006F0908"/>
    <w:rsid w:val="006F1756"/>
    <w:rsid w:val="006F1A64"/>
    <w:rsid w:val="006F5640"/>
    <w:rsid w:val="006F56DC"/>
    <w:rsid w:val="006F7556"/>
    <w:rsid w:val="00713EF2"/>
    <w:rsid w:val="007163FA"/>
    <w:rsid w:val="00717EF6"/>
    <w:rsid w:val="00720D2F"/>
    <w:rsid w:val="00722E63"/>
    <w:rsid w:val="007233BB"/>
    <w:rsid w:val="00731762"/>
    <w:rsid w:val="0073366A"/>
    <w:rsid w:val="00735619"/>
    <w:rsid w:val="0074126D"/>
    <w:rsid w:val="00741DD9"/>
    <w:rsid w:val="00742CD1"/>
    <w:rsid w:val="00750893"/>
    <w:rsid w:val="00757B6F"/>
    <w:rsid w:val="00765CB0"/>
    <w:rsid w:val="00766CC5"/>
    <w:rsid w:val="007710B0"/>
    <w:rsid w:val="007728D3"/>
    <w:rsid w:val="00790F5D"/>
    <w:rsid w:val="007961A3"/>
    <w:rsid w:val="007A0484"/>
    <w:rsid w:val="007A29E5"/>
    <w:rsid w:val="007A7805"/>
    <w:rsid w:val="007B0A3B"/>
    <w:rsid w:val="007B25F0"/>
    <w:rsid w:val="007B34C3"/>
    <w:rsid w:val="007C4AF3"/>
    <w:rsid w:val="007C6C94"/>
    <w:rsid w:val="007D0335"/>
    <w:rsid w:val="007D54FA"/>
    <w:rsid w:val="007D5DF5"/>
    <w:rsid w:val="007E009F"/>
    <w:rsid w:val="007E38DF"/>
    <w:rsid w:val="007E633A"/>
    <w:rsid w:val="007F19CB"/>
    <w:rsid w:val="007F2AD4"/>
    <w:rsid w:val="007F5E6B"/>
    <w:rsid w:val="007F602D"/>
    <w:rsid w:val="00803465"/>
    <w:rsid w:val="00805F29"/>
    <w:rsid w:val="00830B4C"/>
    <w:rsid w:val="008439E3"/>
    <w:rsid w:val="00844694"/>
    <w:rsid w:val="00852310"/>
    <w:rsid w:val="0085330C"/>
    <w:rsid w:val="00854379"/>
    <w:rsid w:val="0085564E"/>
    <w:rsid w:val="00856867"/>
    <w:rsid w:val="00860396"/>
    <w:rsid w:val="0086398D"/>
    <w:rsid w:val="0086692A"/>
    <w:rsid w:val="00867245"/>
    <w:rsid w:val="0088186A"/>
    <w:rsid w:val="0088276E"/>
    <w:rsid w:val="00884084"/>
    <w:rsid w:val="0089158C"/>
    <w:rsid w:val="00891BCF"/>
    <w:rsid w:val="008A0CF5"/>
    <w:rsid w:val="008A3AA7"/>
    <w:rsid w:val="008A7707"/>
    <w:rsid w:val="008B6AF3"/>
    <w:rsid w:val="008C2CB9"/>
    <w:rsid w:val="008C73A4"/>
    <w:rsid w:val="008D4241"/>
    <w:rsid w:val="008E0D89"/>
    <w:rsid w:val="008E15D2"/>
    <w:rsid w:val="008E1B3B"/>
    <w:rsid w:val="008E4F3A"/>
    <w:rsid w:val="008F75F2"/>
    <w:rsid w:val="009138E0"/>
    <w:rsid w:val="0091610E"/>
    <w:rsid w:val="009169CC"/>
    <w:rsid w:val="00922E22"/>
    <w:rsid w:val="009277F0"/>
    <w:rsid w:val="00927D3D"/>
    <w:rsid w:val="00933758"/>
    <w:rsid w:val="00935C89"/>
    <w:rsid w:val="00936AC5"/>
    <w:rsid w:val="009430F3"/>
    <w:rsid w:val="009476FB"/>
    <w:rsid w:val="00951F28"/>
    <w:rsid w:val="00953674"/>
    <w:rsid w:val="00954A9D"/>
    <w:rsid w:val="00956D27"/>
    <w:rsid w:val="00956DB6"/>
    <w:rsid w:val="009664DF"/>
    <w:rsid w:val="0097139C"/>
    <w:rsid w:val="00974915"/>
    <w:rsid w:val="009871BF"/>
    <w:rsid w:val="009947DE"/>
    <w:rsid w:val="009A36E7"/>
    <w:rsid w:val="009A3904"/>
    <w:rsid w:val="009A4463"/>
    <w:rsid w:val="009A7F20"/>
    <w:rsid w:val="009B51F0"/>
    <w:rsid w:val="009B5BEE"/>
    <w:rsid w:val="009B6CF9"/>
    <w:rsid w:val="009C0C49"/>
    <w:rsid w:val="009C1632"/>
    <w:rsid w:val="009C20A0"/>
    <w:rsid w:val="009D03EC"/>
    <w:rsid w:val="009D3000"/>
    <w:rsid w:val="009E1BAD"/>
    <w:rsid w:val="009E6107"/>
    <w:rsid w:val="009F4BC7"/>
    <w:rsid w:val="00A01C86"/>
    <w:rsid w:val="00A0690A"/>
    <w:rsid w:val="00A145E8"/>
    <w:rsid w:val="00A35C6A"/>
    <w:rsid w:val="00A47F20"/>
    <w:rsid w:val="00A57801"/>
    <w:rsid w:val="00A712C5"/>
    <w:rsid w:val="00A8004F"/>
    <w:rsid w:val="00A84750"/>
    <w:rsid w:val="00A84C6D"/>
    <w:rsid w:val="00A857BF"/>
    <w:rsid w:val="00A901FD"/>
    <w:rsid w:val="00A925B4"/>
    <w:rsid w:val="00A95E77"/>
    <w:rsid w:val="00AA23F7"/>
    <w:rsid w:val="00AA3265"/>
    <w:rsid w:val="00AA542E"/>
    <w:rsid w:val="00AB199E"/>
    <w:rsid w:val="00AB21A2"/>
    <w:rsid w:val="00AB37BA"/>
    <w:rsid w:val="00AB5B79"/>
    <w:rsid w:val="00AC25B8"/>
    <w:rsid w:val="00AC6638"/>
    <w:rsid w:val="00AD701B"/>
    <w:rsid w:val="00AF46EF"/>
    <w:rsid w:val="00B00F56"/>
    <w:rsid w:val="00B02025"/>
    <w:rsid w:val="00B073EC"/>
    <w:rsid w:val="00B104B9"/>
    <w:rsid w:val="00B10F47"/>
    <w:rsid w:val="00B114AF"/>
    <w:rsid w:val="00B146D7"/>
    <w:rsid w:val="00B23D5A"/>
    <w:rsid w:val="00B26DEB"/>
    <w:rsid w:val="00B278C7"/>
    <w:rsid w:val="00B347A0"/>
    <w:rsid w:val="00B35BC2"/>
    <w:rsid w:val="00B40E9C"/>
    <w:rsid w:val="00B444DD"/>
    <w:rsid w:val="00B50E0B"/>
    <w:rsid w:val="00B537AC"/>
    <w:rsid w:val="00B54B7E"/>
    <w:rsid w:val="00B73FDB"/>
    <w:rsid w:val="00B80648"/>
    <w:rsid w:val="00B82384"/>
    <w:rsid w:val="00B82603"/>
    <w:rsid w:val="00B84BAB"/>
    <w:rsid w:val="00B85ED9"/>
    <w:rsid w:val="00B91CB8"/>
    <w:rsid w:val="00B94A0F"/>
    <w:rsid w:val="00B94D17"/>
    <w:rsid w:val="00BB2A51"/>
    <w:rsid w:val="00BB552F"/>
    <w:rsid w:val="00BE2DD1"/>
    <w:rsid w:val="00BE5DA1"/>
    <w:rsid w:val="00BF5888"/>
    <w:rsid w:val="00C06928"/>
    <w:rsid w:val="00C126B0"/>
    <w:rsid w:val="00C260BF"/>
    <w:rsid w:val="00C34ACA"/>
    <w:rsid w:val="00C34F19"/>
    <w:rsid w:val="00C359C1"/>
    <w:rsid w:val="00C36606"/>
    <w:rsid w:val="00C36AD9"/>
    <w:rsid w:val="00C37509"/>
    <w:rsid w:val="00C4432C"/>
    <w:rsid w:val="00C459D1"/>
    <w:rsid w:val="00C45D91"/>
    <w:rsid w:val="00C51582"/>
    <w:rsid w:val="00C6624D"/>
    <w:rsid w:val="00C67876"/>
    <w:rsid w:val="00C77F3C"/>
    <w:rsid w:val="00C80A68"/>
    <w:rsid w:val="00C81912"/>
    <w:rsid w:val="00C85D21"/>
    <w:rsid w:val="00C900BF"/>
    <w:rsid w:val="00C91A7C"/>
    <w:rsid w:val="00C92E58"/>
    <w:rsid w:val="00C974B6"/>
    <w:rsid w:val="00CA09EF"/>
    <w:rsid w:val="00CA2A95"/>
    <w:rsid w:val="00CA3AFF"/>
    <w:rsid w:val="00CB1C7E"/>
    <w:rsid w:val="00CB1F9D"/>
    <w:rsid w:val="00CB4EBA"/>
    <w:rsid w:val="00CB5B4D"/>
    <w:rsid w:val="00CC1A4C"/>
    <w:rsid w:val="00CC4C80"/>
    <w:rsid w:val="00CD0A87"/>
    <w:rsid w:val="00CD323B"/>
    <w:rsid w:val="00CD557B"/>
    <w:rsid w:val="00CD6EDF"/>
    <w:rsid w:val="00CF19CE"/>
    <w:rsid w:val="00CF1FEA"/>
    <w:rsid w:val="00D00F7B"/>
    <w:rsid w:val="00D11564"/>
    <w:rsid w:val="00D15AB2"/>
    <w:rsid w:val="00D22BF0"/>
    <w:rsid w:val="00D24293"/>
    <w:rsid w:val="00D25CDD"/>
    <w:rsid w:val="00D31043"/>
    <w:rsid w:val="00D53100"/>
    <w:rsid w:val="00D56C9A"/>
    <w:rsid w:val="00D57ED9"/>
    <w:rsid w:val="00D606A3"/>
    <w:rsid w:val="00D61364"/>
    <w:rsid w:val="00D651E1"/>
    <w:rsid w:val="00D708BB"/>
    <w:rsid w:val="00D73104"/>
    <w:rsid w:val="00D73622"/>
    <w:rsid w:val="00D832A4"/>
    <w:rsid w:val="00D84BF8"/>
    <w:rsid w:val="00D85046"/>
    <w:rsid w:val="00D85DAC"/>
    <w:rsid w:val="00D85F03"/>
    <w:rsid w:val="00D86EAA"/>
    <w:rsid w:val="00DA1F7C"/>
    <w:rsid w:val="00DC284D"/>
    <w:rsid w:val="00DC39FE"/>
    <w:rsid w:val="00DC5016"/>
    <w:rsid w:val="00DD1C44"/>
    <w:rsid w:val="00DE2496"/>
    <w:rsid w:val="00DE7106"/>
    <w:rsid w:val="00DF40E5"/>
    <w:rsid w:val="00DF7CF5"/>
    <w:rsid w:val="00E0028F"/>
    <w:rsid w:val="00E024AB"/>
    <w:rsid w:val="00E02A2C"/>
    <w:rsid w:val="00E0465D"/>
    <w:rsid w:val="00E0728B"/>
    <w:rsid w:val="00E10F60"/>
    <w:rsid w:val="00E1575F"/>
    <w:rsid w:val="00E207E6"/>
    <w:rsid w:val="00E23F07"/>
    <w:rsid w:val="00E3008A"/>
    <w:rsid w:val="00E33738"/>
    <w:rsid w:val="00E33A8E"/>
    <w:rsid w:val="00E43DC2"/>
    <w:rsid w:val="00E459AA"/>
    <w:rsid w:val="00E51AB9"/>
    <w:rsid w:val="00E523F3"/>
    <w:rsid w:val="00E60EBD"/>
    <w:rsid w:val="00E618CD"/>
    <w:rsid w:val="00E66190"/>
    <w:rsid w:val="00E87261"/>
    <w:rsid w:val="00E92284"/>
    <w:rsid w:val="00E9376D"/>
    <w:rsid w:val="00E96147"/>
    <w:rsid w:val="00EA113F"/>
    <w:rsid w:val="00EA2FB5"/>
    <w:rsid w:val="00EA66EE"/>
    <w:rsid w:val="00EB4576"/>
    <w:rsid w:val="00EB508C"/>
    <w:rsid w:val="00EC2972"/>
    <w:rsid w:val="00EC36BF"/>
    <w:rsid w:val="00EC39BA"/>
    <w:rsid w:val="00EC6332"/>
    <w:rsid w:val="00ED1C34"/>
    <w:rsid w:val="00ED5065"/>
    <w:rsid w:val="00EE615F"/>
    <w:rsid w:val="00EF25BC"/>
    <w:rsid w:val="00EF4E78"/>
    <w:rsid w:val="00EF52A2"/>
    <w:rsid w:val="00F05553"/>
    <w:rsid w:val="00F0591F"/>
    <w:rsid w:val="00F063F9"/>
    <w:rsid w:val="00F10174"/>
    <w:rsid w:val="00F15BD7"/>
    <w:rsid w:val="00F16436"/>
    <w:rsid w:val="00F267BE"/>
    <w:rsid w:val="00F30704"/>
    <w:rsid w:val="00F4088E"/>
    <w:rsid w:val="00F427F4"/>
    <w:rsid w:val="00F523F2"/>
    <w:rsid w:val="00F52F83"/>
    <w:rsid w:val="00F5525D"/>
    <w:rsid w:val="00F64660"/>
    <w:rsid w:val="00F65C70"/>
    <w:rsid w:val="00F819EF"/>
    <w:rsid w:val="00F878C0"/>
    <w:rsid w:val="00F95E72"/>
    <w:rsid w:val="00FA0B96"/>
    <w:rsid w:val="00FB0A02"/>
    <w:rsid w:val="00FB3E87"/>
    <w:rsid w:val="00FB4980"/>
    <w:rsid w:val="00FC1596"/>
    <w:rsid w:val="00FC35BE"/>
    <w:rsid w:val="00FC681F"/>
    <w:rsid w:val="00FD0779"/>
    <w:rsid w:val="00FD16B0"/>
    <w:rsid w:val="00FE3A7C"/>
    <w:rsid w:val="00FE4D6C"/>
    <w:rsid w:val="00FF2916"/>
    <w:rsid w:val="00FF62FE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4"/>
    <w:pPr>
      <w:spacing w:after="0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63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4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82384"/>
    <w:pPr>
      <w:keepNext/>
      <w:jc w:val="center"/>
      <w:outlineLvl w:val="2"/>
    </w:pPr>
    <w:rPr>
      <w:rFonts w:ascii="Tahoma" w:hAnsi="Tahom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B82384"/>
    <w:rPr>
      <w:rFonts w:ascii="Tahoma" w:eastAsia="Times New Roman" w:hAnsi="Tahoma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82384"/>
    <w:pPr>
      <w:spacing w:before="100" w:beforeAutospacing="1" w:after="100" w:afterAutospacing="1"/>
    </w:pPr>
    <w:rPr>
      <w:sz w:val="24"/>
    </w:rPr>
  </w:style>
  <w:style w:type="table" w:styleId="TabloKlavuzu">
    <w:name w:val="Table Grid"/>
    <w:basedOn w:val="NormalTablo"/>
    <w:uiPriority w:val="59"/>
    <w:rsid w:val="00B82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24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954A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3F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F0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63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customStyle="1" w:styleId="ListParagraph1">
    <w:name w:val="List Paragraph1"/>
    <w:basedOn w:val="Normal"/>
    <w:rsid w:val="0088408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ralkYok">
    <w:name w:val="No Spacing"/>
    <w:uiPriority w:val="1"/>
    <w:qFormat/>
    <w:rsid w:val="00F16436"/>
    <w:pPr>
      <w:spacing w:after="0" w:line="240" w:lineRule="auto"/>
    </w:pPr>
    <w:rPr>
      <w:rFonts w:ascii="Times New Roman" w:eastAsia="Times New Roman" w:hAnsi="Times New Roman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4"/>
    <w:pPr>
      <w:spacing w:after="0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63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4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82384"/>
    <w:pPr>
      <w:keepNext/>
      <w:jc w:val="center"/>
      <w:outlineLvl w:val="2"/>
    </w:pPr>
    <w:rPr>
      <w:rFonts w:ascii="Tahoma" w:hAnsi="Tahom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B82384"/>
    <w:rPr>
      <w:rFonts w:ascii="Tahoma" w:eastAsia="Times New Roman" w:hAnsi="Tahoma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82384"/>
    <w:pPr>
      <w:spacing w:before="100" w:beforeAutospacing="1" w:after="100" w:afterAutospacing="1"/>
    </w:pPr>
    <w:rPr>
      <w:sz w:val="24"/>
    </w:rPr>
  </w:style>
  <w:style w:type="table" w:styleId="TabloKlavuzu">
    <w:name w:val="Table Grid"/>
    <w:basedOn w:val="NormalTablo"/>
    <w:uiPriority w:val="59"/>
    <w:rsid w:val="00B82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24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954A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3F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F0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63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customStyle="1" w:styleId="ListParagraph1">
    <w:name w:val="List Paragraph1"/>
    <w:basedOn w:val="Normal"/>
    <w:rsid w:val="0088408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ralkYok">
    <w:name w:val="No Spacing"/>
    <w:uiPriority w:val="1"/>
    <w:qFormat/>
    <w:rsid w:val="00F16436"/>
    <w:pPr>
      <w:spacing w:after="0" w:line="240" w:lineRule="auto"/>
    </w:pPr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09E3-E04E-4223-B050-D9527981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TDF</dc:creator>
  <cp:lastModifiedBy>Windows Kullanıcısı</cp:lastModifiedBy>
  <cp:revision>2</cp:revision>
  <cp:lastPrinted>2019-05-23T09:01:00Z</cp:lastPrinted>
  <dcterms:created xsi:type="dcterms:W3CDTF">2020-01-17T12:39:00Z</dcterms:created>
  <dcterms:modified xsi:type="dcterms:W3CDTF">2020-01-17T12:39:00Z</dcterms:modified>
</cp:coreProperties>
</file>