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AA" w:rsidRPr="00365AAA" w:rsidRDefault="00365AAA" w:rsidP="00B37C81">
      <w:pPr>
        <w:spacing w:after="0" w:line="240" w:lineRule="auto"/>
        <w:jc w:val="center"/>
        <w:rPr>
          <w:rFonts w:ascii="Arial" w:eastAsia="Times New Roman" w:hAnsi="Arial" w:cs="Arial"/>
          <w:b/>
          <w:bCs/>
          <w:sz w:val="24"/>
          <w:szCs w:val="24"/>
          <w:u w:val="single"/>
          <w:lang w:eastAsia="tr-TR"/>
        </w:rPr>
      </w:pPr>
      <w:bookmarkStart w:id="0" w:name="_GoBack"/>
      <w:bookmarkEnd w:id="0"/>
      <w:r w:rsidRPr="00365AAA">
        <w:rPr>
          <w:rFonts w:ascii="Arial" w:eastAsia="Times New Roman" w:hAnsi="Arial" w:cs="Arial"/>
          <w:b/>
          <w:bCs/>
          <w:sz w:val="24"/>
          <w:szCs w:val="24"/>
          <w:u w:val="single"/>
          <w:lang w:eastAsia="tr-TR"/>
        </w:rPr>
        <w:t>(NOT: MEBBİS’TEKİ NORM İŞLEMLERİ ANA SAYFASINDAN ALINMIŞTIR.)</w:t>
      </w:r>
    </w:p>
    <w:p w:rsidR="00365AAA" w:rsidRDefault="00365AAA" w:rsidP="00B37C81">
      <w:pPr>
        <w:spacing w:after="0" w:line="240" w:lineRule="auto"/>
        <w:jc w:val="center"/>
        <w:rPr>
          <w:rFonts w:ascii="Arial" w:eastAsia="Times New Roman" w:hAnsi="Arial" w:cs="Arial"/>
          <w:b/>
          <w:bCs/>
          <w:sz w:val="16"/>
          <w:szCs w:val="16"/>
          <w:lang w:eastAsia="tr-TR"/>
        </w:rPr>
      </w:pPr>
    </w:p>
    <w:p w:rsidR="00365AAA" w:rsidRDefault="00365AAA" w:rsidP="00B37C81">
      <w:pPr>
        <w:spacing w:after="0" w:line="240" w:lineRule="auto"/>
        <w:jc w:val="center"/>
        <w:rPr>
          <w:rFonts w:ascii="Arial" w:eastAsia="Times New Roman" w:hAnsi="Arial" w:cs="Arial"/>
          <w:b/>
          <w:bCs/>
          <w:sz w:val="16"/>
          <w:szCs w:val="16"/>
          <w:lang w:eastAsia="tr-TR"/>
        </w:rPr>
      </w:pPr>
    </w:p>
    <w:p w:rsidR="00365AAA" w:rsidRPr="00365AAA" w:rsidRDefault="00365AAA" w:rsidP="00B37C81">
      <w:pPr>
        <w:spacing w:after="0" w:line="240" w:lineRule="auto"/>
        <w:jc w:val="center"/>
        <w:rPr>
          <w:rFonts w:ascii="Arial" w:eastAsia="Times New Roman" w:hAnsi="Arial" w:cs="Arial"/>
          <w:b/>
          <w:bCs/>
          <w:sz w:val="16"/>
          <w:szCs w:val="16"/>
          <w:lang w:eastAsia="tr-TR"/>
        </w:rPr>
      </w:pPr>
    </w:p>
    <w:p w:rsidR="00B37C81" w:rsidRPr="00B37C81" w:rsidRDefault="00B37C81" w:rsidP="00B37C81">
      <w:pPr>
        <w:spacing w:after="0" w:line="240" w:lineRule="auto"/>
        <w:jc w:val="center"/>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NORM KADRO GÜNCELLEMESİNDE DİKKAT EDİLMESİ GEREKEN HUSUSLAR </w:t>
      </w:r>
    </w:p>
    <w:p w:rsidR="00B37C81" w:rsidRPr="00B37C81" w:rsidRDefault="00B37C81" w:rsidP="00B37C81">
      <w:pPr>
        <w:spacing w:after="240" w:line="240" w:lineRule="auto"/>
        <w:rPr>
          <w:rFonts w:ascii="Arial" w:eastAsia="Times New Roman" w:hAnsi="Arial" w:cs="Arial"/>
          <w:sz w:val="16"/>
          <w:szCs w:val="16"/>
          <w:lang w:eastAsia="tr-TR"/>
        </w:rPr>
      </w:pPr>
      <w:r w:rsidRPr="00B37C81">
        <w:rPr>
          <w:rFonts w:ascii="Arial" w:eastAsia="Times New Roman" w:hAnsi="Arial" w:cs="Arial"/>
          <w:noProof/>
          <w:sz w:val="16"/>
          <w:szCs w:val="16"/>
          <w:lang w:eastAsia="tr-TR"/>
        </w:rPr>
        <w:drawing>
          <wp:inline distT="0" distB="0" distL="0" distR="0">
            <wp:extent cx="314325" cy="314325"/>
            <wp:effectExtent l="19050" t="0" r="9525" b="0"/>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B37C81">
        <w:rPr>
          <w:rFonts w:ascii="Arial" w:eastAsia="Times New Roman" w:hAnsi="Arial" w:cs="Arial"/>
          <w:sz w:val="16"/>
          <w:szCs w:val="16"/>
          <w:lang w:eastAsia="tr-TR"/>
        </w:rPr>
        <w:t> </w:t>
      </w:r>
      <w:proofErr w:type="gramStart"/>
      <w:r w:rsidRPr="00B37C81">
        <w:rPr>
          <w:rFonts w:ascii="Arial" w:eastAsiaTheme="minorEastAsia" w:hAnsi="Arial" w:cs="Arial"/>
          <w:color w:val="000000"/>
          <w:sz w:val="16"/>
          <w:szCs w:val="16"/>
          <w:lang w:eastAsia="tr-TR"/>
        </w:rPr>
        <w:t>Norm  Kadro</w:t>
      </w:r>
      <w:proofErr w:type="gramEnd"/>
      <w:r w:rsidRPr="00B37C81">
        <w:rPr>
          <w:rFonts w:ascii="Arial" w:eastAsiaTheme="minorEastAsia" w:hAnsi="Arial" w:cs="Arial"/>
          <w:color w:val="000000"/>
          <w:sz w:val="16"/>
          <w:szCs w:val="16"/>
          <w:lang w:eastAsia="tr-TR"/>
        </w:rPr>
        <w:t xml:space="preserve"> Yönetmeliğinin 26. Maddesinde,</w:t>
      </w:r>
      <w:r w:rsidRPr="00B37C81">
        <w:rPr>
          <w:rFonts w:ascii="Arial" w:eastAsiaTheme="minorEastAsia" w:hAnsi="Arial" w:cs="Arial"/>
          <w:color w:val="CC0000"/>
          <w:sz w:val="16"/>
          <w:szCs w:val="16"/>
          <w:lang w:eastAsia="tr-TR"/>
        </w:rPr>
        <w:t xml:space="preserve"> </w:t>
      </w:r>
      <w:r w:rsidRPr="00B37C81">
        <w:rPr>
          <w:rFonts w:ascii="Arial" w:eastAsiaTheme="minorEastAsia" w:hAnsi="Arial" w:cs="Arial"/>
          <w:b/>
          <w:bCs/>
          <w:i/>
          <w:iCs/>
          <w:color w:val="000000"/>
          <w:sz w:val="16"/>
          <w:szCs w:val="16"/>
          <w:lang w:eastAsia="tr-TR"/>
        </w:rPr>
        <w:t>“Eğitim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 kurumları ile yeni derslik/şube açılan veya kapatılan mevcut eğitim kurumlarının norm kadroları süre aranmaksızın belirlenir.”</w:t>
      </w:r>
      <w:r w:rsidRPr="00B37C81">
        <w:rPr>
          <w:rFonts w:ascii="Arial" w:eastAsiaTheme="minorEastAsia" w:hAnsi="Arial" w:cs="Arial"/>
          <w:color w:val="CC0000"/>
          <w:sz w:val="16"/>
          <w:szCs w:val="16"/>
          <w:lang w:eastAsia="tr-TR"/>
        </w:rPr>
        <w:t xml:space="preserve"> </w:t>
      </w:r>
      <w:r w:rsidRPr="00B37C81">
        <w:rPr>
          <w:rFonts w:ascii="Arial" w:eastAsiaTheme="minorEastAsia" w:hAnsi="Arial" w:cs="Arial"/>
          <w:color w:val="000000"/>
          <w:sz w:val="16"/>
          <w:szCs w:val="16"/>
          <w:lang w:eastAsia="tr-TR"/>
        </w:rPr>
        <w:t>Hükme bağlanmış bulunmaktadır. </w:t>
      </w:r>
      <w:r w:rsidRPr="00B37C81">
        <w:rPr>
          <w:rFonts w:ascii="Arial" w:eastAsia="Times New Roman" w:hAnsi="Arial" w:cs="Arial"/>
          <w:sz w:val="16"/>
          <w:szCs w:val="16"/>
          <w:lang w:eastAsia="tr-TR"/>
        </w:rPr>
        <w:t xml:space="preserve"> </w:t>
      </w:r>
      <w:r w:rsidRPr="00B37C81">
        <w:rPr>
          <w:rFonts w:ascii="Arial" w:eastAsia="Times New Roman" w:hAnsi="Arial" w:cs="Arial"/>
          <w:sz w:val="16"/>
          <w:szCs w:val="16"/>
          <w:lang w:eastAsia="tr-TR"/>
        </w:rPr>
        <w:br/>
      </w:r>
      <w:r w:rsidRPr="00B37C81">
        <w:rPr>
          <w:rFonts w:ascii="Arial" w:eastAsia="Times New Roman" w:hAnsi="Arial" w:cs="Arial"/>
          <w:sz w:val="16"/>
          <w:szCs w:val="16"/>
          <w:lang w:eastAsia="tr-TR"/>
        </w:rPr>
        <w:br/>
      </w:r>
      <w:r w:rsidRPr="00B37C81">
        <w:rPr>
          <w:rFonts w:ascii="Arial" w:eastAsiaTheme="minorEastAsia" w:hAnsi="Arial" w:cs="Arial"/>
          <w:color w:val="FF0000"/>
          <w:sz w:val="16"/>
          <w:szCs w:val="16"/>
          <w:lang w:eastAsia="tr-TR"/>
        </w:rPr>
        <w:t>Norm Kadro Yönetmeliği</w:t>
      </w:r>
      <w:r w:rsidRPr="00B37C81">
        <w:rPr>
          <w:rFonts w:ascii="Arial" w:eastAsiaTheme="minorEastAsia" w:hAnsi="Arial" w:cs="Arial"/>
          <w:color w:val="000000"/>
          <w:sz w:val="16"/>
          <w:szCs w:val="16"/>
          <w:lang w:eastAsia="tr-TR"/>
        </w:rPr>
        <w:t>  (</w:t>
      </w:r>
      <w:hyperlink r:id="rId6" w:history="1">
        <w:r w:rsidRPr="00B37C81">
          <w:rPr>
            <w:rFonts w:ascii="Arial" w:eastAsiaTheme="minorEastAsia" w:hAnsi="Arial" w:cs="Arial"/>
            <w:color w:val="AD1200"/>
            <w:sz w:val="16"/>
            <w:szCs w:val="16"/>
            <w:lang w:eastAsia="tr-TR"/>
          </w:rPr>
          <w:t>tıklayınız</w:t>
        </w:r>
      </w:hyperlink>
      <w:r w:rsidRPr="00B37C81">
        <w:rPr>
          <w:rFonts w:ascii="Arial" w:eastAsiaTheme="minorEastAsia" w:hAnsi="Arial" w:cs="Arial"/>
          <w:color w:val="000000"/>
          <w:sz w:val="16"/>
          <w:szCs w:val="16"/>
          <w:lang w:eastAsia="tr-TR"/>
        </w:rPr>
        <w:t xml:space="preserve">) </w:t>
      </w:r>
      <w:r w:rsidRPr="00B37C81">
        <w:rPr>
          <w:rFonts w:ascii="Arial" w:eastAsiaTheme="minorEastAsia" w:hAnsi="Arial" w:cs="Arial"/>
          <w:color w:val="000000"/>
          <w:sz w:val="16"/>
          <w:szCs w:val="16"/>
          <w:lang w:eastAsia="tr-TR"/>
        </w:rPr>
        <w:br/>
      </w:r>
      <w:r w:rsidRPr="00B37C81">
        <w:rPr>
          <w:rFonts w:ascii="Arial" w:eastAsiaTheme="minorEastAsia" w:hAnsi="Arial" w:cs="Arial"/>
          <w:color w:val="000000"/>
          <w:sz w:val="16"/>
          <w:szCs w:val="16"/>
          <w:lang w:eastAsia="tr-TR"/>
        </w:rPr>
        <w:br/>
      </w:r>
      <w:proofErr w:type="gramStart"/>
      <w:r w:rsidRPr="00B37C81">
        <w:rPr>
          <w:rFonts w:ascii="Arial" w:eastAsiaTheme="minorEastAsia" w:hAnsi="Arial" w:cs="Arial"/>
          <w:color w:val="FF0000"/>
          <w:sz w:val="16"/>
          <w:szCs w:val="16"/>
          <w:lang w:eastAsia="tr-TR"/>
        </w:rPr>
        <w:t>18/04/2016</w:t>
      </w:r>
      <w:proofErr w:type="gramEnd"/>
      <w:r w:rsidRPr="00B37C81">
        <w:rPr>
          <w:rFonts w:ascii="Arial" w:eastAsiaTheme="minorEastAsia" w:hAnsi="Arial" w:cs="Arial"/>
          <w:color w:val="000000"/>
          <w:sz w:val="16"/>
          <w:szCs w:val="16"/>
          <w:lang w:eastAsia="tr-TR"/>
        </w:rPr>
        <w:t xml:space="preserve"> tarih ve </w:t>
      </w:r>
      <w:r w:rsidRPr="00B37C81">
        <w:rPr>
          <w:rFonts w:ascii="Arial" w:eastAsiaTheme="minorEastAsia" w:hAnsi="Arial" w:cs="Arial"/>
          <w:color w:val="FF0000"/>
          <w:sz w:val="16"/>
          <w:szCs w:val="16"/>
          <w:lang w:eastAsia="tr-TR"/>
        </w:rPr>
        <w:t>4327904</w:t>
      </w:r>
      <w:r w:rsidRPr="00B37C81">
        <w:rPr>
          <w:rFonts w:ascii="Arial" w:eastAsiaTheme="minorEastAsia" w:hAnsi="Arial" w:cs="Arial"/>
          <w:color w:val="000000"/>
          <w:sz w:val="16"/>
          <w:szCs w:val="16"/>
          <w:lang w:eastAsia="tr-TR"/>
        </w:rPr>
        <w:t xml:space="preserve"> sayılı norm kadro veri girişi bilgilendirmesi hakkındaki yazı (</w:t>
      </w:r>
      <w:hyperlink r:id="rId7" w:history="1">
        <w:r w:rsidRPr="00B37C81">
          <w:rPr>
            <w:rFonts w:ascii="Arial" w:eastAsiaTheme="minorEastAsia" w:hAnsi="Arial" w:cs="Arial"/>
            <w:color w:val="AD1200"/>
            <w:sz w:val="16"/>
            <w:szCs w:val="16"/>
            <w:lang w:eastAsia="tr-TR"/>
          </w:rPr>
          <w:t>tıklayınız</w:t>
        </w:r>
      </w:hyperlink>
      <w:r w:rsidRPr="00B37C81">
        <w:rPr>
          <w:rFonts w:ascii="Arial" w:eastAsiaTheme="minorEastAsia" w:hAnsi="Arial" w:cs="Arial"/>
          <w:color w:val="000000"/>
          <w:sz w:val="16"/>
          <w:szCs w:val="16"/>
          <w:lang w:eastAsia="tr-TR"/>
        </w:rPr>
        <w:t>).</w:t>
      </w:r>
      <w:r w:rsidRPr="00B37C81">
        <w:rPr>
          <w:rFonts w:ascii="Arial" w:eastAsia="Times New Roman" w:hAnsi="Arial" w:cs="Arial"/>
          <w:sz w:val="16"/>
          <w:szCs w:val="16"/>
          <w:lang w:eastAsia="tr-TR"/>
        </w:rPr>
        <w:t xml:space="preserve"> </w:t>
      </w:r>
      <w:r w:rsidRPr="00B37C81">
        <w:rPr>
          <w:rFonts w:ascii="Arial" w:eastAsia="Times New Roman" w:hAnsi="Arial" w:cs="Arial"/>
          <w:sz w:val="16"/>
          <w:szCs w:val="16"/>
          <w:lang w:eastAsia="tr-TR"/>
        </w:rPr>
        <w:br/>
      </w:r>
      <w:r w:rsidRPr="00B37C81">
        <w:rPr>
          <w:rFonts w:ascii="Arial" w:eastAsia="Times New Roman" w:hAnsi="Arial" w:cs="Arial"/>
          <w:sz w:val="16"/>
          <w:szCs w:val="16"/>
          <w:lang w:eastAsia="tr-TR"/>
        </w:rPr>
        <w:br/>
      </w:r>
      <w:r w:rsidRPr="00B37C81">
        <w:rPr>
          <w:rFonts w:ascii="Arial" w:eastAsiaTheme="minorEastAsia" w:hAnsi="Arial" w:cs="Arial"/>
          <w:color w:val="000000"/>
          <w:sz w:val="16"/>
          <w:szCs w:val="16"/>
          <w:lang w:eastAsia="tr-TR"/>
        </w:rPr>
        <w:t>Yönetmelik ile söz konusu yazının ilgili mercilerce incelenerek iş ve işlemlerin bu doğrultuda yapılması gerekmektedir.</w:t>
      </w:r>
      <w:r w:rsidRPr="00B37C81">
        <w:rPr>
          <w:rFonts w:ascii="Arial" w:eastAsia="Times New Roman" w:hAnsi="Arial" w:cs="Arial"/>
          <w:sz w:val="16"/>
          <w:szCs w:val="16"/>
          <w:lang w:eastAsia="tr-TR"/>
        </w:rPr>
        <w:t xml:space="preserve"> </w:t>
      </w:r>
      <w:r w:rsidRPr="00B37C81">
        <w:rPr>
          <w:rFonts w:ascii="Arial" w:eastAsia="Times New Roman" w:hAnsi="Arial" w:cs="Arial"/>
          <w:sz w:val="16"/>
          <w:szCs w:val="16"/>
          <w:lang w:eastAsia="tr-TR"/>
        </w:rPr>
        <w:br/>
      </w:r>
    </w:p>
    <w:p w:rsidR="00B37C81" w:rsidRPr="00B37C81" w:rsidRDefault="00B37C81" w:rsidP="00B37C81">
      <w:pPr>
        <w:spacing w:after="0" w:line="240" w:lineRule="auto"/>
        <w:rPr>
          <w:rFonts w:ascii="Arial" w:eastAsia="Times New Roman" w:hAnsi="Arial" w:cs="Arial"/>
          <w:sz w:val="16"/>
          <w:szCs w:val="16"/>
          <w:lang w:eastAsia="tr-TR"/>
        </w:rPr>
      </w:pPr>
      <w:r w:rsidRPr="00B37C81">
        <w:rPr>
          <w:rFonts w:ascii="Arial" w:eastAsia="Times New Roman" w:hAnsi="Arial" w:cs="Arial"/>
          <w:sz w:val="16"/>
          <w:szCs w:val="16"/>
          <w:lang w:eastAsia="tr-TR"/>
        </w:rPr>
        <w:t> </w:t>
      </w:r>
    </w:p>
    <w:p w:rsidR="00B37C81" w:rsidRPr="00B37C81" w:rsidRDefault="00B37C81" w:rsidP="00B37C81">
      <w:pPr>
        <w:spacing w:after="0" w:line="240" w:lineRule="auto"/>
        <w:rPr>
          <w:rFonts w:ascii="Arial" w:eastAsia="Times New Roman" w:hAnsi="Arial" w:cs="Arial"/>
          <w:sz w:val="16"/>
          <w:szCs w:val="16"/>
          <w:lang w:eastAsia="tr-TR"/>
        </w:rPr>
      </w:pPr>
      <w:r w:rsidRPr="00B37C81">
        <w:rPr>
          <w:rFonts w:ascii="Arial" w:eastAsiaTheme="minorEastAsia" w:hAnsi="Arial" w:cs="Arial"/>
          <w:b/>
          <w:color w:val="FF0000"/>
          <w:sz w:val="16"/>
          <w:szCs w:val="16"/>
          <w:lang w:eastAsia="tr-TR"/>
        </w:rPr>
        <w:t xml:space="preserve">Eğitim kurumlarının </w:t>
      </w:r>
      <w:r w:rsidRPr="00B37C81">
        <w:rPr>
          <w:rFonts w:ascii="Arial" w:eastAsia="Calibri" w:hAnsi="Arial" w:cs="Arial"/>
          <w:b/>
          <w:color w:val="FF0000"/>
          <w:sz w:val="16"/>
          <w:szCs w:val="16"/>
          <w:lang w:eastAsia="tr-TR"/>
        </w:rPr>
        <w:t xml:space="preserve">sistemdeki mevcut norm kadro </w:t>
      </w:r>
      <w:proofErr w:type="gramStart"/>
      <w:r w:rsidRPr="00B37C81">
        <w:rPr>
          <w:rFonts w:ascii="Arial" w:eastAsia="Calibri" w:hAnsi="Arial" w:cs="Arial"/>
          <w:b/>
          <w:color w:val="FF0000"/>
          <w:sz w:val="16"/>
          <w:szCs w:val="16"/>
          <w:lang w:eastAsia="tr-TR"/>
        </w:rPr>
        <w:t>kriterlerinde  oluşan</w:t>
      </w:r>
      <w:proofErr w:type="gramEnd"/>
      <w:r w:rsidRPr="00B37C81">
        <w:rPr>
          <w:rFonts w:ascii="Arial" w:eastAsia="Calibri" w:hAnsi="Arial" w:cs="Arial"/>
          <w:b/>
          <w:color w:val="FF0000"/>
          <w:sz w:val="16"/>
          <w:szCs w:val="16"/>
          <w:lang w:eastAsia="tr-TR"/>
        </w:rPr>
        <w:t xml:space="preserve"> değişikliklerin güncellenmesi yapılmak üzere  </w:t>
      </w:r>
      <w:r w:rsidRPr="00B37C81">
        <w:rPr>
          <w:rFonts w:ascii="Arial" w:eastAsia="Times New Roman" w:hAnsi="Arial" w:cs="Arial"/>
          <w:color w:val="000000"/>
          <w:sz w:val="16"/>
          <w:szCs w:val="16"/>
          <w:lang w:eastAsia="tr-TR"/>
        </w:rPr>
        <w:t>İl   Millî Eğitim  Müdürlüklerindeki  MEBBİS yöneticilerine</w:t>
      </w:r>
      <w:r w:rsidRPr="00B37C81">
        <w:rPr>
          <w:rFonts w:ascii="Arial" w:eastAsia="Times New Roman" w:hAnsi="Arial" w:cs="Arial"/>
          <w:sz w:val="16"/>
          <w:szCs w:val="16"/>
          <w:lang w:eastAsia="tr-TR"/>
        </w:rPr>
        <w:t xml:space="preserve"> </w:t>
      </w:r>
      <w:r w:rsidRPr="00B37C81">
        <w:rPr>
          <w:rFonts w:ascii="Arial" w:eastAsia="Times New Roman" w:hAnsi="Arial" w:cs="Arial"/>
          <w:sz w:val="16"/>
          <w:szCs w:val="16"/>
          <w:lang w:eastAsia="tr-TR"/>
        </w:rPr>
        <w:br/>
      </w:r>
      <w:r w:rsidRPr="00B37C81">
        <w:rPr>
          <w:rFonts w:ascii="Arial" w:eastAsiaTheme="minorEastAsia" w:hAnsi="Arial" w:cs="Arial"/>
          <w:b/>
          <w:color w:val="FF0000"/>
          <w:sz w:val="16"/>
          <w:szCs w:val="16"/>
          <w:lang w:eastAsia="tr-TR"/>
        </w:rPr>
        <w:t>20</w:t>
      </w:r>
      <w:r w:rsidRPr="00B37C81">
        <w:rPr>
          <w:rFonts w:ascii="Arial" w:eastAsia="Calibri" w:hAnsi="Arial" w:cs="Arial"/>
          <w:b/>
          <w:color w:val="FF0000"/>
          <w:sz w:val="16"/>
          <w:szCs w:val="16"/>
          <w:lang w:eastAsia="tr-TR"/>
        </w:rPr>
        <w:t xml:space="preserve"> Nisan 2016 tarihinde  </w:t>
      </w:r>
      <w:r w:rsidRPr="00B37C81">
        <w:rPr>
          <w:rFonts w:ascii="Arial" w:eastAsia="Times New Roman" w:hAnsi="Arial" w:cs="Arial"/>
          <w:color w:val="000000"/>
          <w:sz w:val="16"/>
          <w:szCs w:val="16"/>
          <w:lang w:eastAsia="tr-TR"/>
        </w:rPr>
        <w:t>MEBBİS modülünde yer alan Norm Kadro Modülünde işlem yapma yetkisi verilmiştir. MEBBİS yöneticilerinin aşağıda belirlenen iş takvimi doğrultusunda işlemleri yapması gerekmektedir.</w:t>
      </w:r>
    </w:p>
    <w:p w:rsidR="00B37C81" w:rsidRPr="00B37C81" w:rsidRDefault="00B37C81" w:rsidP="00B37C81">
      <w:pPr>
        <w:spacing w:after="0" w:line="240" w:lineRule="auto"/>
        <w:rPr>
          <w:rFonts w:ascii="Arial" w:eastAsia="Times New Roman" w:hAnsi="Arial" w:cs="Arial"/>
          <w:sz w:val="16"/>
          <w:szCs w:val="16"/>
          <w:lang w:eastAsia="tr-TR"/>
        </w:rPr>
      </w:pPr>
      <w:r w:rsidRPr="00B37C81">
        <w:rPr>
          <w:rFonts w:ascii="Arial" w:eastAsia="Times New Roman" w:hAnsi="Arial" w:cs="Arial"/>
          <w:sz w:val="16"/>
          <w:szCs w:val="16"/>
          <w:lang w:eastAsia="tr-TR"/>
        </w:rPr>
        <w:t> </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5"/>
        <w:gridCol w:w="3000"/>
      </w:tblGrid>
      <w:tr w:rsidR="00B37C81" w:rsidRPr="00B37C81">
        <w:trPr>
          <w:trHeight w:val="430"/>
        </w:trPr>
        <w:tc>
          <w:tcPr>
            <w:tcW w:w="5385" w:type="dxa"/>
            <w:tcBorders>
              <w:top w:val="single" w:sz="4" w:space="0" w:color="auto"/>
              <w:left w:val="single" w:sz="4" w:space="0" w:color="auto"/>
              <w:bottom w:val="single" w:sz="4" w:space="0" w:color="auto"/>
              <w:right w:val="single" w:sz="4" w:space="0" w:color="auto"/>
            </w:tcBorders>
            <w:hideMark/>
          </w:tcPr>
          <w:p w:rsidR="00B37C81" w:rsidRPr="00B37C81" w:rsidRDefault="00B37C81" w:rsidP="00B37C81">
            <w:pPr>
              <w:spacing w:before="100" w:beforeAutospacing="1" w:after="100" w:afterAutospacing="1" w:line="240" w:lineRule="auto"/>
              <w:jc w:val="both"/>
              <w:rPr>
                <w:rFonts w:ascii="Arial" w:eastAsia="Times New Roman" w:hAnsi="Arial" w:cs="Arial"/>
                <w:sz w:val="16"/>
                <w:szCs w:val="16"/>
                <w:lang w:eastAsia="tr-TR"/>
              </w:rPr>
            </w:pPr>
            <w:r w:rsidRPr="00B37C81">
              <w:rPr>
                <w:rFonts w:ascii="Arial" w:eastAsia="Times New Roman" w:hAnsi="Arial" w:cs="Arial"/>
                <w:sz w:val="16"/>
                <w:szCs w:val="16"/>
                <w:lang w:eastAsia="tr-TR"/>
              </w:rPr>
              <w:t xml:space="preserve">Eğitim </w:t>
            </w:r>
            <w:proofErr w:type="gramStart"/>
            <w:r w:rsidRPr="00B37C81">
              <w:rPr>
                <w:rFonts w:ascii="Arial" w:eastAsia="Times New Roman" w:hAnsi="Arial" w:cs="Arial"/>
                <w:sz w:val="16"/>
                <w:szCs w:val="16"/>
                <w:lang w:eastAsia="tr-TR"/>
              </w:rPr>
              <w:t>Kurum  Müdürlüklerinin</w:t>
            </w:r>
            <w:proofErr w:type="gramEnd"/>
            <w:r w:rsidRPr="00B37C81">
              <w:rPr>
                <w:rFonts w:ascii="Arial" w:eastAsia="Times New Roman" w:hAnsi="Arial" w:cs="Arial"/>
                <w:sz w:val="16"/>
                <w:szCs w:val="16"/>
                <w:lang w:eastAsia="tr-TR"/>
              </w:rPr>
              <w:t xml:space="preserve">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B37C81" w:rsidRPr="00B37C81" w:rsidRDefault="00B37C81" w:rsidP="00B37C81">
            <w:pPr>
              <w:spacing w:before="100" w:beforeAutospacing="1" w:after="100" w:afterAutospacing="1" w:line="240" w:lineRule="auto"/>
              <w:ind w:left="320"/>
              <w:jc w:val="both"/>
              <w:rPr>
                <w:rFonts w:ascii="Arial" w:eastAsia="Times New Roman" w:hAnsi="Arial" w:cs="Arial"/>
                <w:sz w:val="16"/>
                <w:szCs w:val="16"/>
                <w:lang w:eastAsia="tr-TR"/>
              </w:rPr>
            </w:pPr>
            <w:proofErr w:type="gramStart"/>
            <w:r w:rsidRPr="00B37C81">
              <w:rPr>
                <w:rFonts w:ascii="Arial" w:eastAsia="Times New Roman" w:hAnsi="Arial" w:cs="Arial"/>
                <w:b/>
                <w:color w:val="FF0033"/>
                <w:sz w:val="16"/>
                <w:szCs w:val="16"/>
                <w:lang w:eastAsia="tr-TR"/>
              </w:rPr>
              <w:t>20/04/2016</w:t>
            </w:r>
            <w:proofErr w:type="gramEnd"/>
            <w:r w:rsidRPr="00B37C81">
              <w:rPr>
                <w:rFonts w:ascii="Arial" w:eastAsia="Times New Roman" w:hAnsi="Arial" w:cs="Arial"/>
                <w:b/>
                <w:color w:val="FF0033"/>
                <w:sz w:val="16"/>
                <w:szCs w:val="16"/>
                <w:lang w:eastAsia="tr-TR"/>
              </w:rPr>
              <w:t>-21/04/2016  </w:t>
            </w:r>
          </w:p>
        </w:tc>
      </w:tr>
      <w:tr w:rsidR="00B37C81" w:rsidRPr="00B37C81">
        <w:trPr>
          <w:trHeight w:val="390"/>
        </w:trPr>
        <w:tc>
          <w:tcPr>
            <w:tcW w:w="5385" w:type="dxa"/>
            <w:tcBorders>
              <w:top w:val="single" w:sz="4" w:space="0" w:color="auto"/>
              <w:left w:val="single" w:sz="4" w:space="0" w:color="auto"/>
              <w:bottom w:val="single" w:sz="4" w:space="0" w:color="auto"/>
              <w:right w:val="single" w:sz="4" w:space="0" w:color="auto"/>
            </w:tcBorders>
            <w:hideMark/>
          </w:tcPr>
          <w:p w:rsidR="00B37C81" w:rsidRPr="00B37C81" w:rsidRDefault="00B37C81" w:rsidP="00B37C81">
            <w:pPr>
              <w:spacing w:before="100" w:beforeAutospacing="1" w:after="100" w:afterAutospacing="1" w:line="240" w:lineRule="auto"/>
              <w:jc w:val="both"/>
              <w:rPr>
                <w:rFonts w:ascii="Arial" w:eastAsia="Times New Roman" w:hAnsi="Arial" w:cs="Arial"/>
                <w:sz w:val="16"/>
                <w:szCs w:val="16"/>
                <w:lang w:eastAsia="tr-TR"/>
              </w:rPr>
            </w:pPr>
            <w:r w:rsidRPr="00B37C81">
              <w:rPr>
                <w:rFonts w:ascii="Arial" w:eastAsia="Times New Roman" w:hAnsi="Arial" w:cs="Arial"/>
                <w:sz w:val="16"/>
                <w:szCs w:val="16"/>
                <w:lang w:eastAsia="tr-TR"/>
              </w:rPr>
              <w:t xml:space="preserve">İlçe Millî Eğitim Müdürlüklerinin Veri </w:t>
            </w:r>
            <w:proofErr w:type="gramStart"/>
            <w:r w:rsidRPr="00B37C81">
              <w:rPr>
                <w:rFonts w:ascii="Arial" w:eastAsia="Times New Roman" w:hAnsi="Arial" w:cs="Arial"/>
                <w:sz w:val="16"/>
                <w:szCs w:val="16"/>
                <w:lang w:eastAsia="tr-TR"/>
              </w:rPr>
              <w:t>Girişi  Kontrol</w:t>
            </w:r>
            <w:proofErr w:type="gramEnd"/>
            <w:r w:rsidRPr="00B37C81">
              <w:rPr>
                <w:rFonts w:ascii="Arial" w:eastAsia="Times New Roman" w:hAnsi="Arial" w:cs="Arial"/>
                <w:sz w:val="16"/>
                <w:szCs w:val="16"/>
                <w:lang w:eastAsia="tr-TR"/>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B37C81" w:rsidRPr="00B37C81" w:rsidRDefault="00B37C81" w:rsidP="00B37C81">
            <w:pPr>
              <w:spacing w:before="100" w:beforeAutospacing="1" w:after="100" w:afterAutospacing="1" w:line="240" w:lineRule="auto"/>
              <w:ind w:left="320"/>
              <w:jc w:val="both"/>
              <w:rPr>
                <w:rFonts w:ascii="Arial" w:eastAsia="Times New Roman" w:hAnsi="Arial" w:cs="Arial"/>
                <w:sz w:val="16"/>
                <w:szCs w:val="16"/>
                <w:lang w:eastAsia="tr-TR"/>
              </w:rPr>
            </w:pPr>
            <w:proofErr w:type="gramStart"/>
            <w:r w:rsidRPr="00B37C81">
              <w:rPr>
                <w:rFonts w:ascii="Arial" w:eastAsia="Times New Roman" w:hAnsi="Arial" w:cs="Arial"/>
                <w:b/>
                <w:color w:val="FF0033"/>
                <w:sz w:val="16"/>
                <w:szCs w:val="16"/>
                <w:lang w:eastAsia="tr-TR"/>
              </w:rPr>
              <w:t>22/04/2016</w:t>
            </w:r>
            <w:proofErr w:type="gramEnd"/>
            <w:r w:rsidRPr="00B37C81">
              <w:rPr>
                <w:rFonts w:ascii="Arial" w:eastAsia="Times New Roman" w:hAnsi="Arial" w:cs="Arial"/>
                <w:b/>
                <w:color w:val="FF0033"/>
                <w:sz w:val="16"/>
                <w:szCs w:val="16"/>
                <w:lang w:eastAsia="tr-TR"/>
              </w:rPr>
              <w:t>-25/04/2016  </w:t>
            </w:r>
          </w:p>
        </w:tc>
      </w:tr>
      <w:tr w:rsidR="00B37C81" w:rsidRPr="00B37C81">
        <w:trPr>
          <w:trHeight w:val="390"/>
        </w:trPr>
        <w:tc>
          <w:tcPr>
            <w:tcW w:w="5385" w:type="dxa"/>
            <w:tcBorders>
              <w:top w:val="single" w:sz="4" w:space="0" w:color="auto"/>
              <w:left w:val="single" w:sz="4" w:space="0" w:color="auto"/>
              <w:bottom w:val="single" w:sz="4" w:space="0" w:color="auto"/>
              <w:right w:val="single" w:sz="4" w:space="0" w:color="auto"/>
            </w:tcBorders>
            <w:hideMark/>
          </w:tcPr>
          <w:p w:rsidR="00B37C81" w:rsidRPr="00B37C81" w:rsidRDefault="00B37C81" w:rsidP="00B37C81">
            <w:pPr>
              <w:spacing w:before="100" w:beforeAutospacing="1" w:after="100" w:afterAutospacing="1" w:line="240" w:lineRule="auto"/>
              <w:jc w:val="both"/>
              <w:rPr>
                <w:rFonts w:ascii="Arial" w:eastAsia="Times New Roman" w:hAnsi="Arial" w:cs="Arial"/>
                <w:sz w:val="16"/>
                <w:szCs w:val="16"/>
                <w:lang w:eastAsia="tr-TR"/>
              </w:rPr>
            </w:pPr>
            <w:r w:rsidRPr="00B37C81">
              <w:rPr>
                <w:rFonts w:ascii="Arial" w:eastAsia="Times New Roman" w:hAnsi="Arial" w:cs="Arial"/>
                <w:sz w:val="16"/>
                <w:szCs w:val="16"/>
                <w:lang w:eastAsia="tr-TR"/>
              </w:rPr>
              <w:t xml:space="preserve">İl Millî Eğitim Müdürlüklerinin Veri </w:t>
            </w:r>
            <w:proofErr w:type="gramStart"/>
            <w:r w:rsidRPr="00B37C81">
              <w:rPr>
                <w:rFonts w:ascii="Arial" w:eastAsia="Times New Roman" w:hAnsi="Arial" w:cs="Arial"/>
                <w:sz w:val="16"/>
                <w:szCs w:val="16"/>
                <w:lang w:eastAsia="tr-TR"/>
              </w:rPr>
              <w:t>Girişi   Kontrol</w:t>
            </w:r>
            <w:proofErr w:type="gramEnd"/>
            <w:r w:rsidRPr="00B37C81">
              <w:rPr>
                <w:rFonts w:ascii="Arial" w:eastAsia="Times New Roman" w:hAnsi="Arial" w:cs="Arial"/>
                <w:sz w:val="16"/>
                <w:szCs w:val="16"/>
                <w:lang w:eastAsia="tr-TR"/>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B37C81" w:rsidRPr="00B37C81" w:rsidRDefault="00B37C81" w:rsidP="00B37C81">
            <w:pPr>
              <w:spacing w:before="100" w:beforeAutospacing="1" w:after="100" w:afterAutospacing="1" w:line="240" w:lineRule="auto"/>
              <w:ind w:left="290"/>
              <w:jc w:val="both"/>
              <w:rPr>
                <w:rFonts w:ascii="Arial" w:eastAsia="Times New Roman" w:hAnsi="Arial" w:cs="Arial"/>
                <w:sz w:val="16"/>
                <w:szCs w:val="16"/>
                <w:lang w:eastAsia="tr-TR"/>
              </w:rPr>
            </w:pPr>
            <w:proofErr w:type="gramStart"/>
            <w:r w:rsidRPr="00B37C81">
              <w:rPr>
                <w:rFonts w:ascii="Arial" w:eastAsia="Times New Roman" w:hAnsi="Arial" w:cs="Arial"/>
                <w:b/>
                <w:color w:val="FF0000"/>
                <w:sz w:val="16"/>
                <w:szCs w:val="16"/>
                <w:lang w:eastAsia="tr-TR"/>
              </w:rPr>
              <w:t>26/04/2016</w:t>
            </w:r>
            <w:proofErr w:type="gramEnd"/>
            <w:r w:rsidRPr="00B37C81">
              <w:rPr>
                <w:rFonts w:ascii="Arial" w:eastAsia="Times New Roman" w:hAnsi="Arial" w:cs="Arial"/>
                <w:b/>
                <w:color w:val="FF0000"/>
                <w:sz w:val="16"/>
                <w:szCs w:val="16"/>
                <w:lang w:eastAsia="tr-TR"/>
              </w:rPr>
              <w:t xml:space="preserve">-01/05/2016 </w:t>
            </w:r>
          </w:p>
        </w:tc>
      </w:tr>
      <w:tr w:rsidR="00B37C81" w:rsidRPr="00B37C81">
        <w:trPr>
          <w:trHeight w:val="570"/>
        </w:trPr>
        <w:tc>
          <w:tcPr>
            <w:tcW w:w="5385" w:type="dxa"/>
            <w:tcBorders>
              <w:top w:val="single" w:sz="4" w:space="0" w:color="auto"/>
              <w:left w:val="single" w:sz="4" w:space="0" w:color="auto"/>
              <w:bottom w:val="single" w:sz="4" w:space="0" w:color="auto"/>
              <w:right w:val="single" w:sz="4" w:space="0" w:color="auto"/>
            </w:tcBorders>
            <w:hideMark/>
          </w:tcPr>
          <w:p w:rsidR="00B37C81" w:rsidRPr="00B37C81" w:rsidRDefault="00B37C81" w:rsidP="00B37C81">
            <w:pPr>
              <w:spacing w:before="100" w:beforeAutospacing="1" w:after="100" w:afterAutospacing="1" w:line="240" w:lineRule="auto"/>
              <w:jc w:val="both"/>
              <w:rPr>
                <w:rFonts w:ascii="Arial" w:eastAsia="Times New Roman" w:hAnsi="Arial" w:cs="Arial"/>
                <w:sz w:val="16"/>
                <w:szCs w:val="16"/>
                <w:lang w:eastAsia="tr-TR"/>
              </w:rPr>
            </w:pPr>
            <w:r w:rsidRPr="00B37C81">
              <w:rPr>
                <w:rFonts w:ascii="Arial" w:eastAsia="Times New Roman" w:hAnsi="Arial" w:cs="Arial"/>
                <w:sz w:val="16"/>
                <w:szCs w:val="16"/>
                <w:lang w:eastAsia="tr-TR"/>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B37C81" w:rsidRPr="00B37C81" w:rsidRDefault="00B37C81" w:rsidP="00B37C81">
            <w:pPr>
              <w:spacing w:before="100" w:beforeAutospacing="1" w:after="100" w:afterAutospacing="1" w:line="240" w:lineRule="auto"/>
              <w:ind w:left="320"/>
              <w:jc w:val="both"/>
              <w:rPr>
                <w:rFonts w:ascii="Arial" w:eastAsia="Times New Roman" w:hAnsi="Arial" w:cs="Arial"/>
                <w:sz w:val="16"/>
                <w:szCs w:val="16"/>
                <w:lang w:eastAsia="tr-TR"/>
              </w:rPr>
            </w:pPr>
            <w:proofErr w:type="gramStart"/>
            <w:r w:rsidRPr="00B37C81">
              <w:rPr>
                <w:rFonts w:ascii="Arial" w:eastAsia="Times New Roman" w:hAnsi="Arial" w:cs="Arial"/>
                <w:b/>
                <w:color w:val="FF0000"/>
                <w:sz w:val="16"/>
                <w:szCs w:val="16"/>
                <w:lang w:eastAsia="tr-TR"/>
              </w:rPr>
              <w:t>02/05/2016</w:t>
            </w:r>
            <w:proofErr w:type="gramEnd"/>
            <w:r w:rsidRPr="00B37C81">
              <w:rPr>
                <w:rFonts w:ascii="Arial" w:eastAsia="Times New Roman" w:hAnsi="Arial" w:cs="Arial"/>
                <w:b/>
                <w:color w:val="FF0000"/>
                <w:sz w:val="16"/>
                <w:szCs w:val="16"/>
                <w:lang w:eastAsia="tr-TR"/>
              </w:rPr>
              <w:t>-16/05/2016</w:t>
            </w:r>
            <w:r w:rsidRPr="00B37C81">
              <w:rPr>
                <w:rFonts w:ascii="Arial" w:eastAsia="Times New Roman" w:hAnsi="Arial" w:cs="Arial"/>
                <w:b/>
                <w:color w:val="FF0000"/>
                <w:sz w:val="16"/>
                <w:szCs w:val="16"/>
                <w:lang w:eastAsia="tr-TR"/>
              </w:rPr>
              <w:br/>
              <w:t>Mesai Bitimi</w:t>
            </w:r>
            <w:r w:rsidRPr="00B37C81">
              <w:rPr>
                <w:rFonts w:ascii="Arial" w:eastAsia="Times New Roman" w:hAnsi="Arial" w:cs="Arial"/>
                <w:b/>
                <w:sz w:val="16"/>
                <w:szCs w:val="16"/>
                <w:lang w:eastAsia="tr-TR"/>
              </w:rPr>
              <w:t xml:space="preserve"> </w:t>
            </w:r>
          </w:p>
        </w:tc>
      </w:tr>
    </w:tbl>
    <w:p w:rsidR="00B37C81" w:rsidRPr="00B37C81" w:rsidRDefault="00B37C81" w:rsidP="00B37C81">
      <w:pPr>
        <w:spacing w:before="100" w:beforeAutospacing="1" w:after="100" w:afterAutospacing="1" w:line="240" w:lineRule="auto"/>
        <w:ind w:firstLine="708"/>
        <w:jc w:val="both"/>
        <w:rPr>
          <w:rFonts w:ascii="Arial" w:eastAsia="Times New Roman" w:hAnsi="Arial" w:cs="Arial"/>
          <w:color w:val="000000"/>
          <w:sz w:val="16"/>
          <w:szCs w:val="16"/>
          <w:lang w:eastAsia="tr-TR"/>
        </w:rPr>
      </w:pPr>
      <w:r w:rsidRPr="00B37C81">
        <w:rPr>
          <w:rFonts w:ascii="Arial" w:eastAsia="Times New Roman" w:hAnsi="Arial" w:cs="Arial"/>
          <w:b/>
          <w:bCs/>
          <w:color w:val="000000"/>
          <w:sz w:val="16"/>
          <w:szCs w:val="16"/>
          <w:lang w:eastAsia="tr-TR"/>
        </w:rPr>
        <w:t xml:space="preserve">Yönetmeliğin 24 </w:t>
      </w:r>
      <w:proofErr w:type="gramStart"/>
      <w:r w:rsidRPr="00B37C81">
        <w:rPr>
          <w:rFonts w:ascii="Arial" w:eastAsia="Times New Roman" w:hAnsi="Arial" w:cs="Arial"/>
          <w:b/>
          <w:bCs/>
          <w:color w:val="000000"/>
          <w:sz w:val="16"/>
          <w:szCs w:val="16"/>
          <w:lang w:eastAsia="tr-TR"/>
        </w:rPr>
        <w:t>üncü  maddesinde</w:t>
      </w:r>
      <w:proofErr w:type="gramEnd"/>
      <w:r w:rsidRPr="00B37C81">
        <w:rPr>
          <w:rFonts w:ascii="Arial" w:eastAsia="Times New Roman" w:hAnsi="Arial" w:cs="Arial"/>
          <w:b/>
          <w:bCs/>
          <w:color w:val="000000"/>
          <w:sz w:val="16"/>
          <w:szCs w:val="16"/>
          <w:lang w:eastAsia="tr-TR"/>
        </w:rPr>
        <w:t xml:space="preserv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  eğitim kurumlarına ait bilgilerin sisteme tam ve doğru olarak süresi içerisinde girilmesi önem arz etmektedir. Girilecek verilerle belirlenen norm kadrolara yapılan atamalarda doğacak hatalardan eğitim </w:t>
      </w:r>
      <w:proofErr w:type="gramStart"/>
      <w:r w:rsidRPr="00B37C81">
        <w:rPr>
          <w:rFonts w:ascii="Arial" w:eastAsia="Times New Roman" w:hAnsi="Arial" w:cs="Arial"/>
          <w:b/>
          <w:bCs/>
          <w:color w:val="000000"/>
          <w:sz w:val="16"/>
          <w:szCs w:val="16"/>
          <w:lang w:eastAsia="tr-TR"/>
        </w:rPr>
        <w:t>kurumları  müdürleri</w:t>
      </w:r>
      <w:proofErr w:type="gramEnd"/>
      <w:r w:rsidRPr="00B37C81">
        <w:rPr>
          <w:rFonts w:ascii="Arial" w:eastAsia="Times New Roman" w:hAnsi="Arial" w:cs="Arial"/>
          <w:b/>
          <w:bCs/>
          <w:color w:val="000000"/>
          <w:sz w:val="16"/>
          <w:szCs w:val="16"/>
          <w:lang w:eastAsia="tr-TR"/>
        </w:rPr>
        <w:t xml:space="preserve"> ile il ve ilçe millî eğitim müdürlükleri sorumlu tutulacaktır. </w:t>
      </w:r>
    </w:p>
    <w:p w:rsidR="00B37C81" w:rsidRPr="00B37C81" w:rsidRDefault="00B37C81" w:rsidP="00B37C81">
      <w:pPr>
        <w:spacing w:before="100" w:beforeAutospacing="1" w:after="100" w:afterAutospacing="1" w:line="240" w:lineRule="auto"/>
        <w:ind w:firstLine="708"/>
        <w:jc w:val="both"/>
        <w:rPr>
          <w:rFonts w:ascii="Arial" w:eastAsia="Times New Roman" w:hAnsi="Arial" w:cs="Arial"/>
          <w:color w:val="000000"/>
          <w:sz w:val="16"/>
          <w:szCs w:val="16"/>
          <w:lang w:eastAsia="tr-TR"/>
        </w:rPr>
      </w:pPr>
      <w:r w:rsidRPr="00B37C81">
        <w:rPr>
          <w:rFonts w:ascii="Arial" w:eastAsia="Times New Roman" w:hAnsi="Arial" w:cs="Arial"/>
          <w:b/>
          <w:bCs/>
          <w:color w:val="000000"/>
          <w:sz w:val="16"/>
          <w:szCs w:val="16"/>
          <w:lang w:eastAsia="tr-TR"/>
        </w:rPr>
        <w:t>Merkeze Bağlı Taşra Teşkilatı içerisinde yer alan eğitim kurumları, Bilim Sanat Merkezleri, Halk Eğitim Merkezleri ve Akşam Sanat Okulları, İl ve İlçe Millî Eğitim Müdürlükleri, Öğretmen evi ve Akşam Sanat Okulu Müdürlükleri, Turizm Eğitim Merkezleri ile Olgunlaşma Enstitülerinin norm kadrolarında değişiklik yapılmaması için veri girişine açılmamıştır.</w:t>
      </w:r>
      <w:r w:rsidRPr="00B37C81">
        <w:rPr>
          <w:rFonts w:ascii="Arial" w:eastAsia="Times New Roman" w:hAnsi="Arial" w:cs="Arial"/>
          <w:color w:val="000000"/>
          <w:sz w:val="16"/>
          <w:szCs w:val="16"/>
          <w:lang w:eastAsia="tr-TR"/>
        </w:rPr>
        <w:t> </w:t>
      </w:r>
    </w:p>
    <w:p w:rsidR="00B37C81" w:rsidRPr="00B37C81" w:rsidRDefault="00B37C81" w:rsidP="00B37C81">
      <w:pPr>
        <w:spacing w:before="100" w:beforeAutospacing="1" w:after="100" w:afterAutospacing="1" w:line="240" w:lineRule="auto"/>
        <w:ind w:firstLine="400"/>
        <w:jc w:val="both"/>
        <w:rPr>
          <w:rFonts w:ascii="Arial" w:eastAsia="Times New Roman" w:hAnsi="Arial" w:cs="Arial"/>
          <w:sz w:val="16"/>
          <w:szCs w:val="16"/>
          <w:lang w:eastAsia="tr-TR"/>
        </w:rPr>
      </w:pPr>
      <w:r w:rsidRPr="00B37C81">
        <w:rPr>
          <w:rFonts w:ascii="Arial" w:eastAsia="Times New Roman" w:hAnsi="Arial" w:cs="Arial"/>
          <w:b/>
          <w:bCs/>
          <w:color w:val="00B0F0"/>
          <w:sz w:val="16"/>
          <w:szCs w:val="16"/>
          <w:lang w:eastAsia="tr-TR"/>
        </w:rPr>
        <w:t xml:space="preserve">A) Eğitim kurumu yöneticilerinin norm kadro güncellenmesinde </w:t>
      </w:r>
      <w:r w:rsidRPr="00B37C81">
        <w:rPr>
          <w:rFonts w:ascii="Arial" w:eastAsia="Times New Roman" w:hAnsi="Arial" w:cs="Arial"/>
          <w:b/>
          <w:bCs/>
          <w:color w:val="00B0F0"/>
          <w:sz w:val="16"/>
          <w:szCs w:val="16"/>
          <w:u w:val="single"/>
          <w:lang w:eastAsia="tr-TR"/>
        </w:rPr>
        <w:t xml:space="preserve">dikkat </w:t>
      </w:r>
      <w:proofErr w:type="gramStart"/>
      <w:r w:rsidRPr="00B37C81">
        <w:rPr>
          <w:rFonts w:ascii="Arial" w:eastAsia="Times New Roman" w:hAnsi="Arial" w:cs="Arial"/>
          <w:b/>
          <w:bCs/>
          <w:color w:val="00B0F0"/>
          <w:sz w:val="16"/>
          <w:szCs w:val="16"/>
          <w:u w:val="single"/>
          <w:lang w:eastAsia="tr-TR"/>
        </w:rPr>
        <w:t>etmesi  gereken</w:t>
      </w:r>
      <w:proofErr w:type="gramEnd"/>
      <w:r w:rsidRPr="00B37C81">
        <w:rPr>
          <w:rFonts w:ascii="Arial" w:eastAsia="Times New Roman" w:hAnsi="Arial" w:cs="Arial"/>
          <w:b/>
          <w:bCs/>
          <w:color w:val="00B0F0"/>
          <w:sz w:val="16"/>
          <w:szCs w:val="16"/>
          <w:u w:val="single"/>
          <w:lang w:eastAsia="tr-TR"/>
        </w:rPr>
        <w:t xml:space="preserve"> hususlar:</w:t>
      </w:r>
      <w:r w:rsidRPr="00B37C81">
        <w:rPr>
          <w:rFonts w:ascii="Arial" w:eastAsia="Times New Roman" w:hAnsi="Arial" w:cs="Arial"/>
          <w:b/>
          <w:bCs/>
          <w:color w:val="00B0F0"/>
          <w:sz w:val="16"/>
          <w:szCs w:val="16"/>
          <w:lang w:eastAsia="tr-TR"/>
        </w:rPr>
        <w:t xml:space="preserve">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Danıştay kararı doğrultusunda bağımsız anaokullarına öğrenci sayısına bakılmaksızın bir rehber öğretmen norm kadrosu belirlemesi yapılmış olup, güncellemede de bu doğrultuda işlem yapılması,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Danıştay kararı doğrultusunda özel eğitim anaokullarında zihinsel engelli öğrencilere yönelik açılan sınıflarda bir misli okulöncesi öğretmeni norm kadrosu artırılarak belirleme yapılmış olup, güncellemede </w:t>
      </w:r>
      <w:proofErr w:type="spellStart"/>
      <w:r w:rsidRPr="00B37C81">
        <w:rPr>
          <w:rFonts w:ascii="Arial" w:eastAsia="Times New Roman" w:hAnsi="Arial" w:cs="Arial"/>
          <w:b/>
          <w:bCs/>
          <w:color w:val="FF0000"/>
          <w:sz w:val="16"/>
          <w:szCs w:val="16"/>
          <w:lang w:eastAsia="tr-TR"/>
        </w:rPr>
        <w:t>Mebbis</w:t>
      </w:r>
      <w:proofErr w:type="spellEnd"/>
      <w:r w:rsidRPr="00B37C81">
        <w:rPr>
          <w:rFonts w:ascii="Arial" w:eastAsia="Times New Roman" w:hAnsi="Arial" w:cs="Arial"/>
          <w:b/>
          <w:bCs/>
          <w:color w:val="FF0000"/>
          <w:sz w:val="16"/>
          <w:szCs w:val="16"/>
          <w:lang w:eastAsia="tr-TR"/>
        </w:rPr>
        <w:t xml:space="preserve"> veri tabanında yer alan Norm Kadro Modülü Kurum Bilgileri ekranına yeni eklenen ana uygulama sütununa öğrenci açılımlarının girilmesi,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Danıştay kararı doğrultusunda özel eğitim kurumlarına öğrenci sayısı 25 ve daha fazla olanlara 1, öğrenci sayısının 100 ve 100’ün katlarına ulaşması halinde her defasında 1 rehber öğretmen norm kadrosu belirlemesi yapılmış olup, güncellemede de bu doğrultuda işlem yapılması,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Yatılı ve pansiyon özelliği tanımlaması yapılan eğitim kurumlarında yatılı ve pansiyonun bağlı bulunduğu eğitim kurumuna bu özelliğinin işlenmesi, birden fazla eğitim kurumuna hizmet veren yatılı ve pansiyonlarda ise diğer eğitim kurumlarına bu özelliğin işlenmemesi ve yönetici normu istenmemesi,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Talim ve Terbiye Kurulu Başkanlığının 9 sayılı Kurul Kararına (</w:t>
      </w:r>
      <w:proofErr w:type="gramStart"/>
      <w:r w:rsidRPr="00B37C81">
        <w:rPr>
          <w:rFonts w:ascii="Arial" w:eastAsia="Times New Roman" w:hAnsi="Arial" w:cs="Arial"/>
          <w:b/>
          <w:bCs/>
          <w:color w:val="FF0000"/>
          <w:sz w:val="16"/>
          <w:szCs w:val="16"/>
          <w:lang w:eastAsia="tr-TR"/>
        </w:rPr>
        <w:t>20/02/2014</w:t>
      </w:r>
      <w:proofErr w:type="gramEnd"/>
      <w:r w:rsidRPr="00B37C81">
        <w:rPr>
          <w:rFonts w:ascii="Arial" w:eastAsia="Times New Roman" w:hAnsi="Arial" w:cs="Arial"/>
          <w:b/>
          <w:bCs/>
          <w:color w:val="FF0000"/>
          <w:sz w:val="16"/>
          <w:szCs w:val="16"/>
          <w:lang w:eastAsia="tr-TR"/>
        </w:rPr>
        <w:t xml:space="preserve"> tarihindeki yapılan değişiklikler dikkate alınarak) göre işlem yapılması </w:t>
      </w:r>
      <w:hyperlink r:id="rId8" w:history="1">
        <w:r w:rsidRPr="00B37C81">
          <w:rPr>
            <w:rFonts w:ascii="Arial" w:eastAsia="Times New Roman" w:hAnsi="Arial" w:cs="Arial"/>
            <w:b/>
            <w:bCs/>
            <w:color w:val="AD1200"/>
            <w:sz w:val="16"/>
            <w:szCs w:val="16"/>
            <w:lang w:eastAsia="tr-TR"/>
          </w:rPr>
          <w:t>(tıklayınız)</w:t>
        </w:r>
      </w:hyperlink>
      <w:r w:rsidRPr="00B37C81">
        <w:rPr>
          <w:rFonts w:ascii="Arial" w:eastAsia="Times New Roman" w:hAnsi="Arial" w:cs="Arial"/>
          <w:b/>
          <w:bCs/>
          <w:color w:val="FF0000"/>
          <w:sz w:val="16"/>
          <w:szCs w:val="16"/>
          <w:lang w:eastAsia="tr-TR"/>
        </w:rPr>
        <w:t xml:space="preserve">,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Alan </w:t>
      </w:r>
      <w:proofErr w:type="gramStart"/>
      <w:r w:rsidRPr="00B37C81">
        <w:rPr>
          <w:rFonts w:ascii="Arial" w:eastAsia="Times New Roman" w:hAnsi="Arial" w:cs="Arial"/>
          <w:b/>
          <w:bCs/>
          <w:color w:val="FF0000"/>
          <w:sz w:val="16"/>
          <w:szCs w:val="16"/>
          <w:lang w:eastAsia="tr-TR"/>
        </w:rPr>
        <w:t>bazlı</w:t>
      </w:r>
      <w:proofErr w:type="gramEnd"/>
      <w:r w:rsidRPr="00B37C81">
        <w:rPr>
          <w:rFonts w:ascii="Arial" w:eastAsia="Times New Roman" w:hAnsi="Arial" w:cs="Arial"/>
          <w:b/>
          <w:bCs/>
          <w:color w:val="FF0000"/>
          <w:sz w:val="16"/>
          <w:szCs w:val="16"/>
          <w:lang w:eastAsia="tr-TR"/>
        </w:rPr>
        <w:t xml:space="preserve"> ders yükünün hesabında öğrenci sosyal ve kişilik hizmetleri ders saatlerinin dikkate alınmaması,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proofErr w:type="spellStart"/>
      <w:r w:rsidRPr="00B37C81">
        <w:rPr>
          <w:rFonts w:ascii="Arial" w:eastAsia="Times New Roman" w:hAnsi="Arial" w:cs="Arial"/>
          <w:b/>
          <w:bCs/>
          <w:color w:val="FF0000"/>
          <w:sz w:val="16"/>
          <w:szCs w:val="16"/>
          <w:lang w:eastAsia="tr-TR"/>
        </w:rPr>
        <w:t>Açıköğretim</w:t>
      </w:r>
      <w:proofErr w:type="spellEnd"/>
      <w:r w:rsidRPr="00B37C81">
        <w:rPr>
          <w:rFonts w:ascii="Arial" w:eastAsia="Times New Roman" w:hAnsi="Arial" w:cs="Arial"/>
          <w:b/>
          <w:bCs/>
          <w:color w:val="FF0000"/>
          <w:sz w:val="16"/>
          <w:szCs w:val="16"/>
          <w:lang w:eastAsia="tr-TR"/>
        </w:rPr>
        <w:t xml:space="preserve"> öğrencilerinin örgün eğitim kurumlarında gördükleri yüz yüze eğitim kapsamındaki haftalık ders saatleri, norma esas ders yükü hesabına </w:t>
      </w:r>
      <w:proofErr w:type="gramStart"/>
      <w:r w:rsidRPr="00B37C81">
        <w:rPr>
          <w:rFonts w:ascii="Arial" w:eastAsia="Times New Roman" w:hAnsi="Arial" w:cs="Arial"/>
          <w:b/>
          <w:bCs/>
          <w:color w:val="FF0000"/>
          <w:sz w:val="16"/>
          <w:szCs w:val="16"/>
          <w:lang w:eastAsia="tr-TR"/>
        </w:rPr>
        <w:t>dahil</w:t>
      </w:r>
      <w:proofErr w:type="gramEnd"/>
      <w:r w:rsidRPr="00B37C81">
        <w:rPr>
          <w:rFonts w:ascii="Arial" w:eastAsia="Times New Roman" w:hAnsi="Arial" w:cs="Arial"/>
          <w:b/>
          <w:bCs/>
          <w:color w:val="FF0000"/>
          <w:sz w:val="16"/>
          <w:szCs w:val="16"/>
          <w:lang w:eastAsia="tr-TR"/>
        </w:rPr>
        <w:t xml:space="preserve"> edilmemesi,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Özel Eğitim kurumlarının norm kadro belirlemesi öğrenci sayısı, şube sayısı ve engel durumu esas alınarak yapıldığından; öğrenci sayıları ekranında öğrenci ve şube sayısı ayrıca kurum bilgileri ekranında da bu bilgilerin açılımının eksiksiz ve doğru olarak işlenmesi,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lastRenderedPageBreak/>
        <w:t xml:space="preserve">Teknoloji ve Tasarım alanı ders yükünün, Tebliğler dergisinde yayımlanan </w:t>
      </w:r>
      <w:proofErr w:type="gramStart"/>
      <w:r w:rsidRPr="00B37C81">
        <w:rPr>
          <w:rFonts w:ascii="Arial" w:eastAsia="Times New Roman" w:hAnsi="Arial" w:cs="Arial"/>
          <w:b/>
          <w:bCs/>
          <w:color w:val="FF0000"/>
          <w:sz w:val="16"/>
          <w:szCs w:val="16"/>
          <w:lang w:eastAsia="tr-TR"/>
        </w:rPr>
        <w:t>21/03/2006</w:t>
      </w:r>
      <w:proofErr w:type="gramEnd"/>
      <w:r w:rsidRPr="00B37C81">
        <w:rPr>
          <w:rFonts w:ascii="Arial" w:eastAsia="Times New Roman" w:hAnsi="Arial" w:cs="Arial"/>
          <w:b/>
          <w:bCs/>
          <w:color w:val="FF0000"/>
          <w:sz w:val="16"/>
          <w:szCs w:val="16"/>
          <w:lang w:eastAsia="tr-TR"/>
        </w:rPr>
        <w:t xml:space="preserve"> tarih ve 24 sayılı Teknoloji ve Tasarım Dersi Öğretim Programı Kurul Kararı ile kabul edilen “Uygulama Esasları”</w:t>
      </w:r>
      <w:hyperlink r:id="rId9" w:history="1">
        <w:r w:rsidRPr="00B37C81">
          <w:rPr>
            <w:rFonts w:ascii="Arial" w:eastAsia="Times New Roman" w:hAnsi="Arial" w:cs="Arial"/>
            <w:b/>
            <w:bCs/>
            <w:color w:val="AD1200"/>
            <w:sz w:val="16"/>
            <w:szCs w:val="16"/>
            <w:lang w:eastAsia="tr-TR"/>
          </w:rPr>
          <w:t>(tıklayınız)</w:t>
        </w:r>
      </w:hyperlink>
      <w:r w:rsidRPr="00B37C81">
        <w:rPr>
          <w:rFonts w:ascii="Arial" w:eastAsia="Times New Roman" w:hAnsi="Arial" w:cs="Arial"/>
          <w:b/>
          <w:bCs/>
          <w:color w:val="FF0000"/>
          <w:sz w:val="16"/>
          <w:szCs w:val="16"/>
          <w:lang w:eastAsia="tr-TR"/>
        </w:rPr>
        <w:t xml:space="preserve"> başlığındaki açıklamalar doğrultusunda hesaplanması,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Norm bilgileri ekranında yöneticilerin girmiş olduğu ders saatleri belirlenirken, yöneticinin gireceği ders saati yöneticinin gireceği ders saati sütununa, yöneticinin gireceği ders yükü düşüldükten sonra kalan ders saatinin norma esas ders saati sütununa işlenmesi,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Yöneticilerin gireceği ders yüklerinin kadrolarının bulunduğu eğitim kurumunda gösterilmesi, yöneticilerin gireceği ders saati sütununa; alanları ile aylık karşılığı okutabileceği dersler dışında herhangi bir alanda ders saati yazılmaması, kadrolarının bulunduğu eğitim kurumu dışında görev yapan yöneticilerin geçici görev yaptığı eğitim kurumuna herhangi bir alanda ders saati yazılmaması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Rehberlik ve araştırma merkezlerinin yönetici, rehberlik alanı öğretmeni ve alan </w:t>
      </w:r>
      <w:proofErr w:type="gramStart"/>
      <w:r w:rsidRPr="00B37C81">
        <w:rPr>
          <w:rFonts w:ascii="Arial" w:eastAsia="Times New Roman" w:hAnsi="Arial" w:cs="Arial"/>
          <w:b/>
          <w:bCs/>
          <w:color w:val="FF0000"/>
          <w:sz w:val="16"/>
          <w:szCs w:val="16"/>
          <w:lang w:eastAsia="tr-TR"/>
        </w:rPr>
        <w:t>bazlı</w:t>
      </w:r>
      <w:proofErr w:type="gramEnd"/>
      <w:r w:rsidRPr="00B37C81">
        <w:rPr>
          <w:rFonts w:ascii="Arial" w:eastAsia="Times New Roman" w:hAnsi="Arial" w:cs="Arial"/>
          <w:b/>
          <w:bCs/>
          <w:color w:val="FF0000"/>
          <w:sz w:val="16"/>
          <w:szCs w:val="16"/>
          <w:lang w:eastAsia="tr-TR"/>
        </w:rPr>
        <w:t xml:space="preserve"> öğretmen norm kadrolarının tam ve doğru olarak belirlenmesi ve rehberlik araştırma merkezlerinin hizmet verdiği ilçelerin kontrol edilmesi, </w:t>
      </w:r>
    </w:p>
    <w:p w:rsidR="00B37C81" w:rsidRPr="00B37C81" w:rsidRDefault="00B37C81" w:rsidP="00B37C81">
      <w:pPr>
        <w:numPr>
          <w:ilvl w:val="0"/>
          <w:numId w:val="1"/>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Norm Kadro Yönetmeliği doğrultusunda; Alan/Bölüm, Atölye ve Laboratuvar Şeflerine norm kadro verilmesi söz konusu olmayıp normun içindeki öğretmene verilen ek bir görev olduğundan Başkanlığımızdan yazışmayla ayrıca kadro talep edilmemesi gerekmektedir. Söz konusu işlemin Millî Eğitim Bakanlığına Bağlı Mesleki ve Teknik Okul ve Kurumları Alan/Bölüm, Atölye ve Laboratuar Şefliklerine İlişkin Yönerge doğrultusunda belirlemesinin yapılarak Norm Modülü’ndeki kurum bilgileri ekranına alan/bölüm, atölye ve laboratuvar sayılarının tam ve doğru olarak girilmesinin sağlanması ve görevlendirmelerinde bu sayılara göre yapılması, gerekmektedir.</w:t>
      </w:r>
    </w:p>
    <w:p w:rsidR="00B37C81" w:rsidRPr="00B37C81" w:rsidRDefault="00B37C81" w:rsidP="00B37C81">
      <w:pPr>
        <w:spacing w:before="100" w:beforeAutospacing="1" w:after="100" w:afterAutospacing="1" w:line="240" w:lineRule="auto"/>
        <w:ind w:firstLine="284"/>
        <w:contextualSpacing/>
        <w:jc w:val="both"/>
        <w:rPr>
          <w:rFonts w:ascii="Arial" w:eastAsia="Times New Roman" w:hAnsi="Arial" w:cs="Arial"/>
          <w:sz w:val="16"/>
          <w:szCs w:val="16"/>
          <w:lang w:eastAsia="tr-TR"/>
        </w:rPr>
      </w:pPr>
      <w:r w:rsidRPr="00B37C81">
        <w:rPr>
          <w:rFonts w:ascii="Arial" w:eastAsia="Times New Roman" w:hAnsi="Arial" w:cs="Arial"/>
          <w:b/>
          <w:bCs/>
          <w:color w:val="00B0F0"/>
          <w:sz w:val="16"/>
          <w:szCs w:val="16"/>
          <w:lang w:eastAsia="tr-TR"/>
        </w:rPr>
        <w:t xml:space="preserve">B)İl/ İlçe Millî Eğitim Müdürlüklerinin norm kadro güncellenmesinde </w:t>
      </w:r>
      <w:r w:rsidRPr="00B37C81">
        <w:rPr>
          <w:rFonts w:ascii="Arial" w:eastAsia="Times New Roman" w:hAnsi="Arial" w:cs="Arial"/>
          <w:b/>
          <w:bCs/>
          <w:color w:val="00B0F0"/>
          <w:sz w:val="16"/>
          <w:szCs w:val="16"/>
          <w:u w:val="single"/>
          <w:lang w:eastAsia="tr-TR"/>
        </w:rPr>
        <w:t>dikkat etmesi gereken hususlar:</w:t>
      </w:r>
      <w:r w:rsidRPr="00B37C81">
        <w:rPr>
          <w:rFonts w:ascii="Arial" w:eastAsia="Times New Roman" w:hAnsi="Arial" w:cs="Arial"/>
          <w:b/>
          <w:bCs/>
          <w:color w:val="00B0F0"/>
          <w:sz w:val="16"/>
          <w:szCs w:val="16"/>
          <w:lang w:eastAsia="tr-TR"/>
        </w:rPr>
        <w:t>  </w:t>
      </w:r>
    </w:p>
    <w:p w:rsidR="00B37C81" w:rsidRPr="00B37C81" w:rsidRDefault="00B37C81" w:rsidP="00B37C81">
      <w:pPr>
        <w:numPr>
          <w:ilvl w:val="0"/>
          <w:numId w:val="2"/>
        </w:numPr>
        <w:spacing w:before="100" w:beforeAutospacing="1" w:after="100" w:afterAutospacing="1" w:line="240" w:lineRule="auto"/>
        <w:rPr>
          <w:rFonts w:ascii="Arial" w:eastAsia="Times New Roman" w:hAnsi="Arial" w:cs="Arial"/>
          <w:b/>
          <w:bCs/>
          <w:color w:val="FF0000"/>
          <w:sz w:val="16"/>
          <w:szCs w:val="16"/>
          <w:lang w:eastAsia="tr-TR"/>
        </w:rPr>
      </w:pPr>
      <w:proofErr w:type="gramStart"/>
      <w:r w:rsidRPr="00B37C81">
        <w:rPr>
          <w:rFonts w:ascii="Arial" w:eastAsia="Times New Roman" w:hAnsi="Arial" w:cs="Arial"/>
          <w:b/>
          <w:bCs/>
          <w:color w:val="FF0000"/>
          <w:sz w:val="16"/>
          <w:szCs w:val="16"/>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ekranında yeni oluşturulan alanda </w:t>
      </w:r>
      <w:r w:rsidRPr="00B37C81">
        <w:rPr>
          <w:rFonts w:ascii="Arial" w:eastAsia="Times New Roman" w:hAnsi="Arial" w:cs="Arial"/>
          <w:b/>
          <w:bCs/>
          <w:i/>
          <w:iCs/>
          <w:color w:val="00B0F0"/>
          <w:sz w:val="16"/>
          <w:szCs w:val="16"/>
          <w:lang w:eastAsia="tr-TR"/>
        </w:rPr>
        <w:t>(müdür normu verilecek kurum)</w:t>
      </w:r>
      <w:r w:rsidRPr="00B37C81">
        <w:rPr>
          <w:rFonts w:ascii="Arial" w:eastAsia="Times New Roman" w:hAnsi="Arial" w:cs="Arial"/>
          <w:b/>
          <w:bCs/>
          <w:color w:val="FF0000"/>
          <w:sz w:val="16"/>
          <w:szCs w:val="16"/>
          <w:lang w:eastAsia="tr-TR"/>
        </w:rPr>
        <w:t xml:space="preserve"> ile aynı binada faaliyet gösteren öğrenci sayısı en fazla olan kurumun ilişkilendirilmesi, </w:t>
      </w:r>
      <w:proofErr w:type="gramEnd"/>
    </w:p>
    <w:p w:rsidR="00B37C81" w:rsidRPr="00B37C81" w:rsidRDefault="00B37C81" w:rsidP="00B37C81">
      <w:pPr>
        <w:numPr>
          <w:ilvl w:val="0"/>
          <w:numId w:val="2"/>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Aynı binada faaliyet gösteren farklı derece ve türdeki ayrı kurum kodları ile açılan eğitim kurumları ile aynı bahçede faaliyet gösteren farklı derece ve türdeki ayrı kurum kodları ile açılan </w:t>
      </w:r>
      <w:r w:rsidRPr="00B37C81">
        <w:rPr>
          <w:rFonts w:ascii="Arial" w:eastAsia="Times New Roman" w:hAnsi="Arial" w:cs="Arial"/>
          <w:b/>
          <w:bCs/>
          <w:color w:val="FF0000"/>
          <w:sz w:val="16"/>
          <w:szCs w:val="16"/>
          <w:u w:val="single"/>
          <w:lang w:eastAsia="tr-TR"/>
        </w:rPr>
        <w:t>özel eğitim kurumlarından</w:t>
      </w:r>
      <w:r w:rsidRPr="00B37C81">
        <w:rPr>
          <w:rFonts w:ascii="Arial" w:eastAsia="Times New Roman" w:hAnsi="Arial" w:cs="Arial"/>
          <w:b/>
          <w:bCs/>
          <w:color w:val="FF0000"/>
          <w:sz w:val="16"/>
          <w:szCs w:val="16"/>
          <w:lang w:eastAsia="tr-TR"/>
        </w:rPr>
        <w:t xml:space="preserve"> yalnızca öğrenci sayısı en fazla olana bir </w:t>
      </w:r>
      <w:r w:rsidRPr="00B37C81">
        <w:rPr>
          <w:rFonts w:ascii="Arial" w:eastAsia="Times New Roman" w:hAnsi="Arial" w:cs="Arial"/>
          <w:b/>
          <w:bCs/>
          <w:i/>
          <w:iCs/>
          <w:color w:val="00B0F0"/>
          <w:sz w:val="16"/>
          <w:szCs w:val="16"/>
          <w:lang w:eastAsia="tr-TR"/>
        </w:rPr>
        <w:t>müdür</w:t>
      </w:r>
      <w:r w:rsidRPr="00B37C81">
        <w:rPr>
          <w:rFonts w:ascii="Arial" w:eastAsia="Times New Roman" w:hAnsi="Arial" w:cs="Arial"/>
          <w:b/>
          <w:bCs/>
          <w:color w:val="FF0000"/>
          <w:sz w:val="16"/>
          <w:szCs w:val="16"/>
          <w:lang w:eastAsia="tr-TR"/>
        </w:rPr>
        <w:t xml:space="preserve"> norm kadrosu verilmesi, </w:t>
      </w:r>
    </w:p>
    <w:p w:rsidR="00B37C81" w:rsidRPr="00B37C81" w:rsidRDefault="00B37C81" w:rsidP="00B37C81">
      <w:pPr>
        <w:numPr>
          <w:ilvl w:val="0"/>
          <w:numId w:val="2"/>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 xml:space="preserve">Özel eğitim kurumları hariç olmak üzere, yatılı ve pansiyonlu eğitim kurumları ile müdür yardımcısı norm kadro sayısı 6 olan eğitim kurumlarına müdür </w:t>
      </w:r>
      <w:r w:rsidRPr="00B37C81">
        <w:rPr>
          <w:rFonts w:ascii="Arial" w:eastAsia="Times New Roman" w:hAnsi="Arial" w:cs="Arial"/>
          <w:b/>
          <w:bCs/>
          <w:i/>
          <w:iCs/>
          <w:color w:val="00B0F0"/>
          <w:sz w:val="16"/>
          <w:szCs w:val="16"/>
          <w:lang w:eastAsia="tr-TR"/>
        </w:rPr>
        <w:t xml:space="preserve">başyardımcısı </w:t>
      </w:r>
      <w:r w:rsidRPr="00B37C81">
        <w:rPr>
          <w:rFonts w:ascii="Arial" w:eastAsia="Times New Roman" w:hAnsi="Arial" w:cs="Arial"/>
          <w:b/>
          <w:bCs/>
          <w:color w:val="FF0000"/>
          <w:sz w:val="16"/>
          <w:szCs w:val="16"/>
          <w:lang w:eastAsia="tr-TR"/>
        </w:rPr>
        <w:t xml:space="preserve">norm kadrosu verilmesi, </w:t>
      </w:r>
    </w:p>
    <w:p w:rsidR="00B37C81" w:rsidRPr="00B37C81" w:rsidRDefault="00B37C81" w:rsidP="00B37C81">
      <w:pPr>
        <w:numPr>
          <w:ilvl w:val="0"/>
          <w:numId w:val="2"/>
        </w:numPr>
        <w:spacing w:before="100" w:beforeAutospacing="1" w:after="100" w:afterAutospacing="1" w:line="240" w:lineRule="auto"/>
        <w:rPr>
          <w:rFonts w:ascii="Arial" w:eastAsia="Times New Roman" w:hAnsi="Arial" w:cs="Arial"/>
          <w:b/>
          <w:bCs/>
          <w:color w:val="FF0000"/>
          <w:sz w:val="16"/>
          <w:szCs w:val="16"/>
          <w:lang w:eastAsia="tr-TR"/>
        </w:rPr>
      </w:pPr>
      <w:proofErr w:type="gramStart"/>
      <w:r w:rsidRPr="00B37C81">
        <w:rPr>
          <w:rFonts w:ascii="Arial" w:eastAsia="Times New Roman" w:hAnsi="Arial" w:cs="Arial"/>
          <w:b/>
          <w:bCs/>
          <w:color w:val="FF0000"/>
          <w:sz w:val="16"/>
          <w:szCs w:val="16"/>
          <w:lang w:eastAsia="tr-TR"/>
        </w:rPr>
        <w:t xml:space="preserve">Özel eğitim kurumları hariç olmak üzere aynı binada farklı kurum kodları ile açılan eğitim kurumlarının </w:t>
      </w:r>
      <w:r w:rsidRPr="00B37C81">
        <w:rPr>
          <w:rFonts w:ascii="Arial" w:eastAsia="Times New Roman" w:hAnsi="Arial" w:cs="Arial"/>
          <w:b/>
          <w:bCs/>
          <w:color w:val="00B0F0"/>
          <w:sz w:val="16"/>
          <w:szCs w:val="16"/>
          <w:lang w:eastAsia="tr-TR"/>
        </w:rPr>
        <w:t>müdür yardımcısı</w:t>
      </w:r>
      <w:r w:rsidRPr="00B37C81">
        <w:rPr>
          <w:rFonts w:ascii="Arial" w:eastAsia="Times New Roman" w:hAnsi="Arial" w:cs="Arial"/>
          <w:b/>
          <w:bCs/>
          <w:color w:val="FF0000"/>
          <w:sz w:val="16"/>
          <w:szCs w:val="16"/>
          <w:lang w:eastAsia="tr-TR"/>
        </w:rPr>
        <w:t xml:space="preserve"> norm kadroları, eğitim kurumlarının öğrenci sayıları birbirinden bağımsız olarak değerlendirilerek ayrı ayrı belirlenmesi, </w:t>
      </w:r>
      <w:r w:rsidRPr="00B37C81">
        <w:rPr>
          <w:rFonts w:ascii="Arial" w:eastAsia="Times New Roman" w:hAnsi="Arial" w:cs="Arial"/>
          <w:b/>
          <w:bCs/>
          <w:color w:val="FF0000"/>
          <w:sz w:val="16"/>
          <w:szCs w:val="16"/>
          <w:lang w:eastAsia="tr-TR"/>
        </w:rPr>
        <w:br/>
        <w:t xml:space="preserve">Aynı bina veya bahçede faklı kurum kodları ile açılan özel eğitim kurumlarına verilecek müdür yardımcısı norm kadrosu bu eğitim kurumlarının toplam öğrenci sayısı dikkate alınarak belirlenecektir. </w:t>
      </w:r>
      <w:proofErr w:type="gramEnd"/>
      <w:r w:rsidRPr="00B37C81">
        <w:rPr>
          <w:rFonts w:ascii="Arial" w:eastAsia="Times New Roman" w:hAnsi="Arial" w:cs="Arial"/>
          <w:b/>
          <w:bCs/>
          <w:color w:val="FF0000"/>
          <w:sz w:val="16"/>
          <w:szCs w:val="16"/>
          <w:lang w:eastAsia="tr-TR"/>
        </w:rPr>
        <w:t xml:space="preserve">Bu eğitim kurumlarına verilecek </w:t>
      </w:r>
      <w:r w:rsidRPr="00B37C81">
        <w:rPr>
          <w:rFonts w:ascii="Arial" w:eastAsia="Times New Roman" w:hAnsi="Arial" w:cs="Arial"/>
          <w:b/>
          <w:bCs/>
          <w:color w:val="00B0F0"/>
          <w:sz w:val="16"/>
          <w:szCs w:val="16"/>
          <w:lang w:eastAsia="tr-TR"/>
        </w:rPr>
        <w:t>müdür yardımcısı</w:t>
      </w:r>
      <w:r w:rsidRPr="00B37C81">
        <w:rPr>
          <w:rFonts w:ascii="Arial" w:eastAsia="Times New Roman" w:hAnsi="Arial" w:cs="Arial"/>
          <w:b/>
          <w:bCs/>
          <w:color w:val="FF0000"/>
          <w:sz w:val="16"/>
          <w:szCs w:val="16"/>
          <w:lang w:eastAsia="tr-TR"/>
        </w:rPr>
        <w:t xml:space="preserve"> norm kadrosu müdür norm kadrosu verilen eğitim kurumu ile ilişkilendirilmesi,</w:t>
      </w:r>
    </w:p>
    <w:p w:rsidR="00B37C81" w:rsidRPr="00B37C81" w:rsidRDefault="00B37C81" w:rsidP="00B37C81">
      <w:pPr>
        <w:numPr>
          <w:ilvl w:val="0"/>
          <w:numId w:val="2"/>
        </w:numPr>
        <w:spacing w:before="100" w:beforeAutospacing="1" w:after="100" w:afterAutospacing="1" w:line="240" w:lineRule="auto"/>
        <w:rPr>
          <w:rFonts w:ascii="Arial" w:eastAsia="Times New Roman" w:hAnsi="Arial" w:cs="Arial"/>
          <w:b/>
          <w:bCs/>
          <w:color w:val="FF0000"/>
          <w:sz w:val="16"/>
          <w:szCs w:val="16"/>
          <w:lang w:eastAsia="tr-TR"/>
        </w:rPr>
      </w:pPr>
      <w:r w:rsidRPr="00B37C81">
        <w:rPr>
          <w:rFonts w:ascii="Arial" w:eastAsia="Times New Roman" w:hAnsi="Arial" w:cs="Arial"/>
          <w:b/>
          <w:bCs/>
          <w:color w:val="FF0000"/>
          <w:sz w:val="16"/>
          <w:szCs w:val="16"/>
          <w:lang w:eastAsia="tr-TR"/>
        </w:rPr>
        <w:t>Fen Liseleri, Sosyal Bilimler Lisesi, Özel Eğitim Okulları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 gerekmektedir.</w:t>
      </w:r>
    </w:p>
    <w:p w:rsidR="00B37C81" w:rsidRPr="00B37C81" w:rsidRDefault="00B37C81" w:rsidP="00B37C81">
      <w:pPr>
        <w:spacing w:before="100" w:beforeAutospacing="1" w:after="100" w:afterAutospacing="1" w:line="240" w:lineRule="auto"/>
        <w:rPr>
          <w:rFonts w:ascii="Arial" w:eastAsia="Times New Roman" w:hAnsi="Arial" w:cs="Arial"/>
          <w:sz w:val="16"/>
          <w:szCs w:val="16"/>
          <w:lang w:eastAsia="tr-TR"/>
        </w:rPr>
      </w:pPr>
      <w:r w:rsidRPr="00B37C81">
        <w:rPr>
          <w:rFonts w:ascii="Arial" w:eastAsia="Times New Roman" w:hAnsi="Arial" w:cs="Arial"/>
          <w:b/>
          <w:bCs/>
          <w:color w:val="00B0F0"/>
          <w:sz w:val="16"/>
          <w:szCs w:val="16"/>
          <w:lang w:eastAsia="tr-TR"/>
        </w:rPr>
        <w:t>C)</w:t>
      </w:r>
      <w:r w:rsidRPr="00B37C81">
        <w:rPr>
          <w:rFonts w:ascii="Arial" w:eastAsia="Times New Roman" w:hAnsi="Arial" w:cs="Arial"/>
          <w:b/>
          <w:bCs/>
          <w:color w:val="000000"/>
          <w:sz w:val="16"/>
          <w:szCs w:val="16"/>
          <w:lang w:eastAsia="tr-TR"/>
        </w:rPr>
        <w:t xml:space="preserve">Norm Modülü Kurum Bilgileri ekranındaki bilgi başlıklarının tam ve doğru olarak doldurulması, her kutucuğun bir unvanda personel atamasını etkilediği, bilgi girilmeyen kutucuktan dolayı atama yapılamayacağı ve personel eksikliğinden dolayı yaşayacakları sıkıntıların tamamen İl, İlçe ve eğitim kurumu müdürlüklerine ait olacağının bilinmesi gerekmektedir. </w:t>
      </w:r>
    </w:p>
    <w:p w:rsidR="00B37C81" w:rsidRPr="00B37C81" w:rsidRDefault="00B37C81" w:rsidP="00B37C81">
      <w:pPr>
        <w:spacing w:before="100" w:beforeAutospacing="1" w:after="100" w:afterAutospacing="1" w:line="240" w:lineRule="auto"/>
        <w:rPr>
          <w:rFonts w:ascii="Arial" w:eastAsia="Times New Roman" w:hAnsi="Arial" w:cs="Arial"/>
          <w:sz w:val="16"/>
          <w:szCs w:val="16"/>
          <w:lang w:eastAsia="tr-TR"/>
        </w:rPr>
      </w:pPr>
      <w:r w:rsidRPr="00B37C81">
        <w:rPr>
          <w:rFonts w:ascii="Arial" w:eastAsia="Times New Roman" w:hAnsi="Arial" w:cs="Arial"/>
          <w:b/>
          <w:bCs/>
          <w:color w:val="00B0F0"/>
          <w:sz w:val="16"/>
          <w:szCs w:val="16"/>
          <w:lang w:eastAsia="tr-TR"/>
        </w:rPr>
        <w:t>Ç)</w:t>
      </w:r>
      <w:r w:rsidRPr="00B37C81">
        <w:rPr>
          <w:rFonts w:ascii="Arial" w:eastAsia="Times New Roman" w:hAnsi="Arial" w:cs="Arial"/>
          <w:b/>
          <w:bCs/>
          <w:color w:val="000000"/>
          <w:sz w:val="16"/>
          <w:szCs w:val="16"/>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 müdürlüklerine gönderilmesi ve norm kadro tespit onayı cetvellerinin eğitim kurumu müdürlüklerince saklanması gerekmektedir. </w:t>
      </w:r>
    </w:p>
    <w:p w:rsidR="00B37C81" w:rsidRPr="00B37C81" w:rsidRDefault="00B37C81" w:rsidP="00B37C81">
      <w:pPr>
        <w:spacing w:before="100" w:beforeAutospacing="1" w:after="100" w:afterAutospacing="1" w:line="240" w:lineRule="auto"/>
        <w:rPr>
          <w:rFonts w:ascii="Arial" w:eastAsia="Times New Roman" w:hAnsi="Arial" w:cs="Arial"/>
          <w:sz w:val="16"/>
          <w:szCs w:val="16"/>
          <w:lang w:eastAsia="tr-TR"/>
        </w:rPr>
      </w:pPr>
      <w:r w:rsidRPr="00B37C81">
        <w:rPr>
          <w:rFonts w:ascii="Arial" w:eastAsia="Times New Roman" w:hAnsi="Arial" w:cs="Arial"/>
          <w:b/>
          <w:bCs/>
          <w:color w:val="00B0F0"/>
          <w:sz w:val="16"/>
          <w:szCs w:val="16"/>
          <w:lang w:eastAsia="tr-TR"/>
        </w:rPr>
        <w:t>D)</w:t>
      </w:r>
      <w:r w:rsidRPr="00B37C81">
        <w:rPr>
          <w:rFonts w:ascii="Arial" w:eastAsia="Times New Roman" w:hAnsi="Arial" w:cs="Arial"/>
          <w:b/>
          <w:bCs/>
          <w:color w:val="000000"/>
          <w:sz w:val="16"/>
          <w:szCs w:val="16"/>
          <w:lang w:eastAsia="tr-TR"/>
        </w:rPr>
        <w:t xml:space="preserve">Güncelleme sürecinin bitiminden sonra ilgi yönetmeliğin 26 </w:t>
      </w:r>
      <w:proofErr w:type="spellStart"/>
      <w:r w:rsidRPr="00B37C81">
        <w:rPr>
          <w:rFonts w:ascii="Arial" w:eastAsia="Times New Roman" w:hAnsi="Arial" w:cs="Arial"/>
          <w:b/>
          <w:bCs/>
          <w:color w:val="000000"/>
          <w:sz w:val="16"/>
          <w:szCs w:val="16"/>
          <w:lang w:eastAsia="tr-TR"/>
        </w:rPr>
        <w:t>ncı</w:t>
      </w:r>
      <w:proofErr w:type="spellEnd"/>
      <w:r w:rsidRPr="00B37C81">
        <w:rPr>
          <w:rFonts w:ascii="Arial" w:eastAsia="Times New Roman" w:hAnsi="Arial" w:cs="Arial"/>
          <w:b/>
          <w:bCs/>
          <w:color w:val="000000"/>
          <w:sz w:val="16"/>
          <w:szCs w:val="16"/>
          <w:lang w:eastAsia="tr-TR"/>
        </w:rPr>
        <w:t xml:space="preserve"> maddesinin 2 </w:t>
      </w:r>
      <w:proofErr w:type="spellStart"/>
      <w:r w:rsidRPr="00B37C81">
        <w:rPr>
          <w:rFonts w:ascii="Arial" w:eastAsia="Times New Roman" w:hAnsi="Arial" w:cs="Arial"/>
          <w:b/>
          <w:bCs/>
          <w:color w:val="000000"/>
          <w:sz w:val="16"/>
          <w:szCs w:val="16"/>
          <w:lang w:eastAsia="tr-TR"/>
        </w:rPr>
        <w:t>nci</w:t>
      </w:r>
      <w:proofErr w:type="spellEnd"/>
      <w:r w:rsidRPr="00B37C81">
        <w:rPr>
          <w:rFonts w:ascii="Arial" w:eastAsia="Times New Roman" w:hAnsi="Arial" w:cs="Arial"/>
          <w:b/>
          <w:bCs/>
          <w:color w:val="000000"/>
          <w:sz w:val="16"/>
          <w:szCs w:val="16"/>
          <w:lang w:eastAsia="tr-TR"/>
        </w:rPr>
        <w:t xml:space="preserve">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 gerekmektedir.</w:t>
      </w:r>
      <w:r w:rsidRPr="00B37C81">
        <w:rPr>
          <w:rFonts w:ascii="Arial" w:eastAsia="Times New Roman" w:hAnsi="Arial" w:cs="Arial"/>
          <w:sz w:val="16"/>
          <w:szCs w:val="16"/>
          <w:lang w:eastAsia="tr-TR"/>
        </w:rPr>
        <w:t xml:space="preserve"> </w:t>
      </w:r>
    </w:p>
    <w:p w:rsidR="00032133" w:rsidRDefault="00032133"/>
    <w:sectPr w:rsidR="00032133" w:rsidSect="00032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D2D14"/>
    <w:multiLevelType w:val="multilevel"/>
    <w:tmpl w:val="168C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FA2354"/>
    <w:multiLevelType w:val="multilevel"/>
    <w:tmpl w:val="7C62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81"/>
    <w:rsid w:val="00032133"/>
    <w:rsid w:val="00365AAA"/>
    <w:rsid w:val="004944D8"/>
    <w:rsid w:val="00B37C81"/>
    <w:rsid w:val="00E80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0CB94-25A6-4592-9CBB-7D87A77C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37C81"/>
    <w:rPr>
      <w:rFonts w:ascii="Verdana" w:hAnsi="Verdana" w:hint="default"/>
      <w:strike w:val="0"/>
      <w:dstrike w:val="0"/>
      <w:color w:val="AD1200"/>
      <w:sz w:val="8"/>
      <w:szCs w:val="8"/>
      <w:u w:val="none"/>
      <w:effect w:val="none"/>
    </w:rPr>
  </w:style>
  <w:style w:type="paragraph" w:styleId="ListeParagraf">
    <w:name w:val="List Paragraph"/>
    <w:basedOn w:val="Normal"/>
    <w:uiPriority w:val="34"/>
    <w:qFormat/>
    <w:rsid w:val="00B37C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37C81"/>
    <w:rPr>
      <w:i/>
      <w:iCs/>
    </w:rPr>
  </w:style>
  <w:style w:type="paragraph" w:styleId="NormalWeb">
    <w:name w:val="Normal (Web)"/>
    <w:basedOn w:val="Normal"/>
    <w:uiPriority w:val="99"/>
    <w:semiHidden/>
    <w:unhideWhenUsed/>
    <w:rsid w:val="00B37C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7C81"/>
    <w:rPr>
      <w:b/>
      <w:bCs/>
    </w:rPr>
  </w:style>
  <w:style w:type="paragraph" w:styleId="BalonMetni">
    <w:name w:val="Balloon Text"/>
    <w:basedOn w:val="Normal"/>
    <w:link w:val="BalonMetniChar"/>
    <w:uiPriority w:val="99"/>
    <w:semiHidden/>
    <w:unhideWhenUsed/>
    <w:rsid w:val="00B37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31885">
      <w:bodyDiv w:val="1"/>
      <w:marLeft w:val="0"/>
      <w:marRight w:val="0"/>
      <w:marTop w:val="0"/>
      <w:marBottom w:val="0"/>
      <w:divBdr>
        <w:top w:val="none" w:sz="0" w:space="0" w:color="auto"/>
        <w:left w:val="none" w:sz="0" w:space="0" w:color="auto"/>
        <w:bottom w:val="none" w:sz="0" w:space="0" w:color="auto"/>
        <w:right w:val="none" w:sz="0" w:space="0" w:color="auto"/>
      </w:divBdr>
      <w:divsChild>
        <w:div w:id="1558081325">
          <w:marLeft w:val="0"/>
          <w:marRight w:val="0"/>
          <w:marTop w:val="0"/>
          <w:marBottom w:val="0"/>
          <w:divBdr>
            <w:top w:val="none" w:sz="0" w:space="0" w:color="auto"/>
            <w:left w:val="none" w:sz="0" w:space="0" w:color="auto"/>
            <w:bottom w:val="none" w:sz="0" w:space="0" w:color="auto"/>
            <w:right w:val="none" w:sz="0" w:space="0" w:color="auto"/>
          </w:divBdr>
        </w:div>
        <w:div w:id="1055736690">
          <w:marLeft w:val="0"/>
          <w:marRight w:val="0"/>
          <w:marTop w:val="0"/>
          <w:marBottom w:val="0"/>
          <w:divBdr>
            <w:top w:val="none" w:sz="0" w:space="0" w:color="auto"/>
            <w:left w:val="none" w:sz="0" w:space="0" w:color="auto"/>
            <w:bottom w:val="none" w:sz="0" w:space="0" w:color="auto"/>
            <w:right w:val="none" w:sz="0" w:space="0" w:color="auto"/>
          </w:divBdr>
        </w:div>
        <w:div w:id="112098314">
          <w:marLeft w:val="0"/>
          <w:marRight w:val="0"/>
          <w:marTop w:val="0"/>
          <w:marBottom w:val="0"/>
          <w:divBdr>
            <w:top w:val="none" w:sz="0" w:space="0" w:color="auto"/>
            <w:left w:val="none" w:sz="0" w:space="0" w:color="auto"/>
            <w:bottom w:val="none" w:sz="0" w:space="0" w:color="auto"/>
            <w:right w:val="none" w:sz="0" w:space="0" w:color="auto"/>
          </w:divBdr>
        </w:div>
        <w:div w:id="1120804626">
          <w:marLeft w:val="0"/>
          <w:marRight w:val="0"/>
          <w:marTop w:val="0"/>
          <w:marBottom w:val="0"/>
          <w:divBdr>
            <w:top w:val="none" w:sz="0" w:space="0" w:color="auto"/>
            <w:left w:val="none" w:sz="0" w:space="0" w:color="auto"/>
            <w:bottom w:val="none" w:sz="0" w:space="0" w:color="auto"/>
            <w:right w:val="none" w:sz="0" w:space="0" w:color="auto"/>
          </w:divBdr>
        </w:div>
        <w:div w:id="1235704141">
          <w:marLeft w:val="0"/>
          <w:marRight w:val="0"/>
          <w:marTop w:val="0"/>
          <w:marBottom w:val="0"/>
          <w:divBdr>
            <w:top w:val="none" w:sz="0" w:space="0" w:color="auto"/>
            <w:left w:val="none" w:sz="0" w:space="0" w:color="auto"/>
            <w:bottom w:val="none" w:sz="0" w:space="0" w:color="auto"/>
            <w:right w:val="none" w:sz="0" w:space="0" w:color="auto"/>
          </w:divBdr>
        </w:div>
        <w:div w:id="179206528">
          <w:marLeft w:val="0"/>
          <w:marRight w:val="0"/>
          <w:marTop w:val="0"/>
          <w:marBottom w:val="0"/>
          <w:divBdr>
            <w:top w:val="none" w:sz="0" w:space="0" w:color="auto"/>
            <w:left w:val="none" w:sz="0" w:space="0" w:color="auto"/>
            <w:bottom w:val="none" w:sz="0" w:space="0" w:color="auto"/>
            <w:right w:val="none" w:sz="0" w:space="0" w:color="auto"/>
          </w:divBdr>
        </w:div>
        <w:div w:id="10931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TalimveTerbiyeKuruluBa&#351;kanl&#305;&#287;&#305;n&#305;n9say&#305;l&#305;KurulKarar&#305;na.pdf" TargetMode="External"/><Relationship Id="rId3" Type="http://schemas.openxmlformats.org/officeDocument/2006/relationships/settings" Target="settings.xml"/><Relationship Id="rId7" Type="http://schemas.openxmlformats.org/officeDocument/2006/relationships/hyperlink" Target="https://mebbis.meb.gov.tr/norm/NORMKADROVER&#304;G&#304;R&#304;&#350;&#304;B&#304;LG&#304;LEND&#304;RMES&#3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NORMKADROY&#214;NETMEL&#304;&#286;&#304;2014.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bbis.meb.gov.tr/norm/21032006_TEKNOLOJITASARIM.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1437</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cp:lastModifiedBy>
  <cp:revision>2</cp:revision>
  <dcterms:created xsi:type="dcterms:W3CDTF">2016-04-19T10:55:00Z</dcterms:created>
  <dcterms:modified xsi:type="dcterms:W3CDTF">2016-04-19T10:55:00Z</dcterms:modified>
</cp:coreProperties>
</file>